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E34" w:rsidRPr="00E21E34" w:rsidRDefault="00547E5F" w:rsidP="00E21E34">
      <w:pPr>
        <w:autoSpaceDE w:val="0"/>
        <w:autoSpaceDN w:val="0"/>
        <w:adjustRightInd w:val="0"/>
        <w:spacing w:after="0" w:line="240" w:lineRule="auto"/>
        <w:ind w:right="-6"/>
        <w:jc w:val="center"/>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Гомельская областная</w:t>
      </w:r>
      <w:r w:rsidR="00E21E34" w:rsidRPr="00E21E34">
        <w:rPr>
          <w:rFonts w:ascii="Times New Roman" w:eastAsia="Times New Roman" w:hAnsi="Times New Roman" w:cs="Times New Roman"/>
          <w:b/>
          <w:bCs/>
          <w:sz w:val="40"/>
          <w:szCs w:val="40"/>
          <w:lang w:eastAsia="ru-RU"/>
        </w:rPr>
        <w:t xml:space="preserve"> организация </w:t>
      </w:r>
    </w:p>
    <w:p w:rsidR="00E21E34" w:rsidRPr="00E21E34" w:rsidRDefault="00E21E34" w:rsidP="00E21E34">
      <w:pPr>
        <w:autoSpaceDE w:val="0"/>
        <w:autoSpaceDN w:val="0"/>
        <w:adjustRightInd w:val="0"/>
        <w:spacing w:after="0" w:line="240" w:lineRule="auto"/>
        <w:ind w:right="-6"/>
        <w:jc w:val="center"/>
        <w:rPr>
          <w:rFonts w:ascii="Times New Roman" w:eastAsia="Times New Roman" w:hAnsi="Times New Roman" w:cs="Times New Roman"/>
          <w:b/>
          <w:bCs/>
          <w:sz w:val="40"/>
          <w:szCs w:val="40"/>
          <w:lang w:eastAsia="ru-RU"/>
        </w:rPr>
      </w:pPr>
      <w:r w:rsidRPr="00E21E34">
        <w:rPr>
          <w:rFonts w:ascii="Times New Roman" w:eastAsia="Times New Roman" w:hAnsi="Times New Roman" w:cs="Times New Roman"/>
          <w:b/>
          <w:bCs/>
          <w:sz w:val="40"/>
          <w:szCs w:val="40"/>
          <w:lang w:eastAsia="ru-RU"/>
        </w:rPr>
        <w:t>Белорусского профсоюза работников культуры, информации, спорта и туризма</w:t>
      </w:r>
    </w:p>
    <w:p w:rsidR="00E21E34" w:rsidRPr="00E21E34" w:rsidRDefault="00E21E34" w:rsidP="00E21E34">
      <w:pPr>
        <w:autoSpaceDE w:val="0"/>
        <w:autoSpaceDN w:val="0"/>
        <w:adjustRightInd w:val="0"/>
        <w:spacing w:after="0" w:line="240" w:lineRule="auto"/>
        <w:ind w:right="-6"/>
        <w:jc w:val="center"/>
        <w:rPr>
          <w:rFonts w:ascii="Times New Roman" w:eastAsia="Times New Roman" w:hAnsi="Times New Roman" w:cs="Times New Roman"/>
          <w:bCs/>
          <w:sz w:val="28"/>
          <w:szCs w:val="28"/>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r w:rsidRPr="00E21E34">
        <w:rPr>
          <w:rFonts w:ascii="Times New Roman" w:eastAsia="Times New Roman" w:hAnsi="Times New Roman" w:cs="Times New Roman"/>
          <w:bCs/>
          <w:noProof/>
          <w:sz w:val="24"/>
          <w:szCs w:val="24"/>
          <w:lang w:eastAsia="ru-RU"/>
        </w:rPr>
        <w:drawing>
          <wp:anchor distT="0" distB="0" distL="114300" distR="114300" simplePos="0" relativeHeight="251659264" behindDoc="1" locked="0" layoutInCell="1" allowOverlap="1" wp14:anchorId="1BFB8E88" wp14:editId="1C97A591">
            <wp:simplePos x="0" y="0"/>
            <wp:positionH relativeFrom="column">
              <wp:posOffset>1642491</wp:posOffset>
            </wp:positionH>
            <wp:positionV relativeFrom="paragraph">
              <wp:posOffset>6985</wp:posOffset>
            </wp:positionV>
            <wp:extent cx="3364865" cy="3352800"/>
            <wp:effectExtent l="0" t="0" r="6985" b="0"/>
            <wp:wrapNone/>
            <wp:docPr id="1" name="Рисунок 1" descr="D:\Ракович\лого на прозрачном фо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кович\лого на прозрачном фоне.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4865"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center"/>
        <w:rPr>
          <w:rFonts w:ascii="Times New Roman" w:eastAsia="Times New Roman" w:hAnsi="Times New Roman" w:cs="Times New Roman"/>
          <w:b/>
          <w:bCs/>
          <w:sz w:val="36"/>
          <w:szCs w:val="36"/>
          <w:lang w:eastAsia="ru-RU"/>
        </w:rPr>
      </w:pPr>
      <w:r w:rsidRPr="00E21E34">
        <w:rPr>
          <w:rFonts w:ascii="Times New Roman" w:eastAsia="Times New Roman" w:hAnsi="Times New Roman" w:cs="Times New Roman"/>
          <w:b/>
          <w:bCs/>
          <w:sz w:val="36"/>
          <w:szCs w:val="36"/>
          <w:lang w:eastAsia="ru-RU"/>
        </w:rPr>
        <w:t>Чек-лист (список вопросов)</w:t>
      </w:r>
    </w:p>
    <w:p w:rsidR="00E21E34" w:rsidRPr="00E21E34" w:rsidRDefault="00E21E34" w:rsidP="00E21E34">
      <w:pPr>
        <w:autoSpaceDE w:val="0"/>
        <w:autoSpaceDN w:val="0"/>
        <w:adjustRightInd w:val="0"/>
        <w:spacing w:after="0" w:line="240" w:lineRule="auto"/>
        <w:ind w:right="-6"/>
        <w:jc w:val="center"/>
        <w:rPr>
          <w:rFonts w:ascii="Times New Roman" w:eastAsia="Times New Roman" w:hAnsi="Times New Roman" w:cs="Times New Roman"/>
          <w:bCs/>
          <w:sz w:val="36"/>
          <w:szCs w:val="36"/>
          <w:lang w:eastAsia="ru-RU"/>
        </w:rPr>
      </w:pPr>
      <w:r w:rsidRPr="00E21E34">
        <w:rPr>
          <w:rFonts w:ascii="Times New Roman" w:eastAsia="Times New Roman" w:hAnsi="Times New Roman" w:cs="Times New Roman"/>
          <w:b/>
          <w:bCs/>
          <w:sz w:val="36"/>
          <w:szCs w:val="36"/>
          <w:lang w:eastAsia="ru-RU"/>
        </w:rPr>
        <w:t>для проведения общественного контроля за соблюдением законодательства об охране труда, соблюдением норм коллективного договора (соглашения)</w:t>
      </w: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E21E34" w:rsidP="00E21E34">
      <w:pPr>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
    <w:p w:rsidR="00E21E34" w:rsidRPr="00E21E34" w:rsidRDefault="00547E5F" w:rsidP="00E21E34">
      <w:pPr>
        <w:autoSpaceDE w:val="0"/>
        <w:autoSpaceDN w:val="0"/>
        <w:adjustRightInd w:val="0"/>
        <w:spacing w:after="0" w:line="240" w:lineRule="auto"/>
        <w:ind w:right="-6"/>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Гомель</w:t>
      </w:r>
      <w:r w:rsidR="00E21E34" w:rsidRPr="00E21E34">
        <w:rPr>
          <w:rFonts w:ascii="Times New Roman" w:eastAsia="Times New Roman" w:hAnsi="Times New Roman" w:cs="Times New Roman"/>
          <w:bCs/>
          <w:sz w:val="24"/>
          <w:szCs w:val="24"/>
          <w:lang w:eastAsia="ru-RU"/>
        </w:rPr>
        <w:t xml:space="preserve"> 2025</w:t>
      </w:r>
    </w:p>
    <w:p w:rsidR="00526DB4" w:rsidRDefault="00526DB4" w:rsidP="00E21E34">
      <w:pPr>
        <w:widowControl w:val="0"/>
        <w:spacing w:after="0" w:line="240" w:lineRule="auto"/>
        <w:jc w:val="center"/>
        <w:rPr>
          <w:rFonts w:ascii="Times New Roman" w:eastAsia="Times New Roman" w:hAnsi="Times New Roman" w:cs="Times New Roman"/>
          <w:b/>
          <w:sz w:val="28"/>
          <w:szCs w:val="28"/>
          <w:lang w:eastAsia="ru-RU"/>
        </w:rPr>
      </w:pPr>
    </w:p>
    <w:p w:rsidR="00526DB4" w:rsidRDefault="00526DB4" w:rsidP="00E21E34">
      <w:pPr>
        <w:widowControl w:val="0"/>
        <w:spacing w:after="0" w:line="240" w:lineRule="auto"/>
        <w:jc w:val="center"/>
        <w:rPr>
          <w:rFonts w:ascii="Times New Roman" w:eastAsia="Times New Roman" w:hAnsi="Times New Roman" w:cs="Times New Roman"/>
          <w:b/>
          <w:sz w:val="28"/>
          <w:szCs w:val="28"/>
          <w:lang w:eastAsia="ru-RU"/>
        </w:rPr>
      </w:pPr>
    </w:p>
    <w:p w:rsidR="00526DB4" w:rsidRDefault="00526DB4" w:rsidP="00E21E34">
      <w:pPr>
        <w:widowControl w:val="0"/>
        <w:spacing w:after="0" w:line="240" w:lineRule="auto"/>
        <w:jc w:val="center"/>
        <w:rPr>
          <w:rFonts w:ascii="Times New Roman" w:eastAsia="Times New Roman" w:hAnsi="Times New Roman" w:cs="Times New Roman"/>
          <w:b/>
          <w:sz w:val="28"/>
          <w:szCs w:val="28"/>
          <w:lang w:eastAsia="ru-RU"/>
        </w:rPr>
      </w:pPr>
    </w:p>
    <w:p w:rsidR="00E21E34" w:rsidRPr="00E21E34" w:rsidRDefault="00E21E34" w:rsidP="00E21E34">
      <w:pPr>
        <w:widowControl w:val="0"/>
        <w:spacing w:after="0" w:line="240" w:lineRule="auto"/>
        <w:jc w:val="center"/>
        <w:rPr>
          <w:rFonts w:ascii="Times New Roman" w:eastAsia="Times New Roman" w:hAnsi="Times New Roman" w:cs="Times New Roman"/>
          <w:b/>
          <w:sz w:val="28"/>
          <w:szCs w:val="28"/>
          <w:lang w:eastAsia="ru-RU"/>
        </w:rPr>
      </w:pPr>
      <w:bookmarkStart w:id="0" w:name="_GoBack"/>
      <w:bookmarkEnd w:id="0"/>
      <w:r w:rsidRPr="00E21E34">
        <w:rPr>
          <w:rFonts w:ascii="Times New Roman" w:eastAsia="Times New Roman" w:hAnsi="Times New Roman" w:cs="Times New Roman"/>
          <w:b/>
          <w:sz w:val="28"/>
          <w:szCs w:val="28"/>
          <w:lang w:eastAsia="ru-RU"/>
        </w:rPr>
        <w:lastRenderedPageBreak/>
        <w:t xml:space="preserve">Чек-лист (список вопросов) </w:t>
      </w:r>
    </w:p>
    <w:p w:rsidR="00E21E34" w:rsidRPr="00E21E34" w:rsidRDefault="00E21E34" w:rsidP="00E21E34">
      <w:pPr>
        <w:widowControl w:val="0"/>
        <w:spacing w:after="0" w:line="240" w:lineRule="auto"/>
        <w:jc w:val="center"/>
        <w:rPr>
          <w:rFonts w:ascii="Times New Roman" w:eastAsia="Times New Roman" w:hAnsi="Times New Roman" w:cs="Times New Roman"/>
          <w:b/>
          <w:sz w:val="28"/>
          <w:szCs w:val="28"/>
          <w:lang w:eastAsia="ru-RU"/>
        </w:rPr>
      </w:pPr>
      <w:r w:rsidRPr="00E21E34">
        <w:rPr>
          <w:rFonts w:ascii="Times New Roman" w:eastAsia="Times New Roman" w:hAnsi="Times New Roman" w:cs="Times New Roman"/>
          <w:b/>
          <w:sz w:val="28"/>
          <w:szCs w:val="28"/>
          <w:lang w:eastAsia="ru-RU"/>
        </w:rPr>
        <w:t>для проведения общественного контроля за соблюдением законодательства об охране труда, соблюдением норм коллективного договора (соглашения)</w:t>
      </w:r>
    </w:p>
    <w:p w:rsidR="00E21E34" w:rsidRPr="00E21E34" w:rsidRDefault="00E21E34" w:rsidP="00E21E34">
      <w:pPr>
        <w:widowControl w:val="0"/>
        <w:spacing w:after="0" w:line="240" w:lineRule="auto"/>
        <w:jc w:val="center"/>
        <w:rPr>
          <w:rFonts w:ascii="Times New Roman" w:eastAsia="Times New Roman" w:hAnsi="Times New Roman" w:cs="Times New Roman"/>
          <w:sz w:val="32"/>
          <w:szCs w:val="32"/>
          <w:lang w:eastAsia="ru-RU"/>
        </w:rPr>
      </w:pPr>
      <w:r w:rsidRPr="00E21E34">
        <w:rPr>
          <w:rFonts w:ascii="Times New Roman" w:eastAsia="Times New Roman" w:hAnsi="Times New Roman" w:cs="Times New Roman"/>
          <w:sz w:val="32"/>
          <w:szCs w:val="32"/>
          <w:lang w:eastAsia="ru-RU"/>
        </w:rPr>
        <w:t>_______________________________________________________________</w:t>
      </w:r>
    </w:p>
    <w:p w:rsidR="00E21E34" w:rsidRPr="00E21E34" w:rsidRDefault="00E21E34" w:rsidP="00E21E34">
      <w:pPr>
        <w:widowControl w:val="0"/>
        <w:spacing w:after="0" w:line="240" w:lineRule="auto"/>
        <w:jc w:val="center"/>
        <w:rPr>
          <w:rFonts w:ascii="Times New Roman" w:eastAsia="Times New Roman" w:hAnsi="Times New Roman" w:cs="Times New Roman"/>
          <w:sz w:val="16"/>
          <w:szCs w:val="16"/>
          <w:lang w:eastAsia="ru-RU"/>
        </w:rPr>
      </w:pPr>
      <w:r w:rsidRPr="00E21E34">
        <w:rPr>
          <w:rFonts w:ascii="Times New Roman" w:eastAsia="Times New Roman" w:hAnsi="Times New Roman" w:cs="Times New Roman"/>
          <w:sz w:val="16"/>
          <w:szCs w:val="16"/>
          <w:lang w:eastAsia="ru-RU"/>
        </w:rPr>
        <w:t>(наименование учреждения (организации)</w:t>
      </w:r>
    </w:p>
    <w:p w:rsidR="00E21E34" w:rsidRPr="00E21E34" w:rsidRDefault="00E21E34" w:rsidP="00E21E34">
      <w:pPr>
        <w:spacing w:after="0" w:line="240" w:lineRule="auto"/>
        <w:jc w:val="both"/>
        <w:rPr>
          <w:rFonts w:ascii="Times New Roman" w:eastAsia="Times New Roman" w:hAnsi="Times New Roman" w:cs="Times New Roman"/>
          <w:b/>
          <w:sz w:val="28"/>
          <w:szCs w:val="28"/>
          <w:lang w:eastAsia="ru-RU"/>
        </w:rPr>
      </w:pPr>
    </w:p>
    <w:tbl>
      <w:tblPr>
        <w:tblW w:w="11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5387"/>
        <w:gridCol w:w="1275"/>
        <w:gridCol w:w="853"/>
      </w:tblGrid>
      <w:tr w:rsidR="00E21E34" w:rsidRPr="00E21E34" w:rsidTr="001316F8">
        <w:trPr>
          <w:cantSplit/>
          <w:trHeight w:val="509"/>
          <w:tblHeader/>
        </w:trPr>
        <w:tc>
          <w:tcPr>
            <w:tcW w:w="426" w:type="dxa"/>
            <w:tcBorders>
              <w:top w:val="single" w:sz="4" w:space="0" w:color="auto"/>
              <w:bottom w:val="single" w:sz="4" w:space="0" w:color="auto"/>
            </w:tcBorders>
            <w:shd w:val="clear" w:color="auto" w:fill="auto"/>
            <w:vAlign w:val="center"/>
          </w:tcPr>
          <w:p w:rsidR="00E21E34" w:rsidRPr="00E21E34" w:rsidRDefault="00E21E34" w:rsidP="00E21E34">
            <w:pPr>
              <w:spacing w:after="0" w:line="240" w:lineRule="auto"/>
              <w:ind w:left="-108" w:right="-108"/>
              <w:jc w:val="center"/>
              <w:rPr>
                <w:rFonts w:ascii="Times New Roman" w:eastAsia="Times New Roman" w:hAnsi="Times New Roman" w:cs="Times New Roman"/>
                <w:b/>
                <w:sz w:val="20"/>
                <w:szCs w:val="20"/>
                <w:lang w:eastAsia="ru-RU"/>
              </w:rPr>
            </w:pPr>
            <w:r w:rsidRPr="00E21E34">
              <w:rPr>
                <w:rFonts w:ascii="Times New Roman" w:eastAsia="Times New Roman" w:hAnsi="Times New Roman" w:cs="Times New Roman"/>
                <w:b/>
                <w:sz w:val="20"/>
                <w:szCs w:val="20"/>
                <w:lang w:eastAsia="ru-RU"/>
              </w:rPr>
              <w:t>№ п/п</w:t>
            </w:r>
          </w:p>
        </w:tc>
        <w:tc>
          <w:tcPr>
            <w:tcW w:w="3118" w:type="dxa"/>
            <w:tcBorders>
              <w:top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b/>
                <w:sz w:val="20"/>
                <w:szCs w:val="20"/>
                <w:lang w:eastAsia="ru-RU"/>
              </w:rPr>
            </w:pPr>
            <w:r w:rsidRPr="00E21E34">
              <w:rPr>
                <w:rFonts w:ascii="Times New Roman" w:eastAsia="Times New Roman" w:hAnsi="Times New Roman" w:cs="Times New Roman"/>
                <w:b/>
                <w:sz w:val="20"/>
                <w:szCs w:val="20"/>
                <w:lang w:eastAsia="ru-RU"/>
              </w:rPr>
              <w:t>Наименование документации</w:t>
            </w:r>
          </w:p>
        </w:tc>
        <w:tc>
          <w:tcPr>
            <w:tcW w:w="5387" w:type="dxa"/>
            <w:tcBorders>
              <w:top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b/>
                <w:sz w:val="20"/>
                <w:szCs w:val="20"/>
                <w:lang w:eastAsia="ru-RU"/>
              </w:rPr>
            </w:pPr>
            <w:r w:rsidRPr="00E21E34">
              <w:rPr>
                <w:rFonts w:ascii="Times New Roman" w:eastAsia="Times New Roman" w:hAnsi="Times New Roman" w:cs="Times New Roman"/>
                <w:b/>
                <w:sz w:val="20"/>
                <w:szCs w:val="20"/>
                <w:lang w:eastAsia="ru-RU"/>
              </w:rPr>
              <w:t>Пункт и наименование НПА, ТНПА, предписывающих ведение документации</w:t>
            </w:r>
          </w:p>
        </w:tc>
        <w:tc>
          <w:tcPr>
            <w:tcW w:w="1275" w:type="dxa"/>
            <w:tcBorders>
              <w:top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b/>
                <w:sz w:val="16"/>
                <w:szCs w:val="16"/>
                <w:lang w:eastAsia="ru-RU"/>
              </w:rPr>
            </w:pPr>
            <w:r w:rsidRPr="00E21E34">
              <w:rPr>
                <w:rFonts w:ascii="Times New Roman" w:eastAsia="Times New Roman" w:hAnsi="Times New Roman" w:cs="Times New Roman"/>
                <w:b/>
                <w:sz w:val="16"/>
                <w:szCs w:val="16"/>
                <w:lang w:eastAsia="ru-RU"/>
              </w:rPr>
              <w:t xml:space="preserve">Сведения о соблюдении требований </w:t>
            </w:r>
          </w:p>
        </w:tc>
        <w:tc>
          <w:tcPr>
            <w:tcW w:w="853" w:type="dxa"/>
            <w:tcBorders>
              <w:top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b/>
                <w:sz w:val="20"/>
                <w:szCs w:val="20"/>
                <w:lang w:eastAsia="ru-RU"/>
              </w:rPr>
            </w:pPr>
            <w:r w:rsidRPr="00E21E34">
              <w:rPr>
                <w:rFonts w:ascii="Times New Roman" w:eastAsia="Times New Roman" w:hAnsi="Times New Roman" w:cs="Times New Roman"/>
                <w:b/>
                <w:sz w:val="20"/>
                <w:szCs w:val="20"/>
                <w:lang w:eastAsia="ru-RU"/>
              </w:rPr>
              <w:t>Примечание</w:t>
            </w:r>
          </w:p>
        </w:tc>
      </w:tr>
      <w:tr w:rsidR="00E21E34" w:rsidRPr="00E21E34" w:rsidTr="001316F8">
        <w:trPr>
          <w:cantSplit/>
          <w:trHeight w:val="293"/>
        </w:trPr>
        <w:tc>
          <w:tcPr>
            <w:tcW w:w="11059" w:type="dxa"/>
            <w:gridSpan w:val="5"/>
            <w:tcBorders>
              <w:top w:val="single" w:sz="4" w:space="0" w:color="auto"/>
              <w:left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18"/>
                <w:szCs w:val="18"/>
                <w:lang w:eastAsia="ru-RU"/>
              </w:rPr>
            </w:pPr>
            <w:r w:rsidRPr="00E21E34">
              <w:rPr>
                <w:rFonts w:ascii="Times New Roman" w:eastAsia="Times New Roman" w:hAnsi="Times New Roman" w:cs="Times New Roman"/>
                <w:b/>
                <w:lang w:eastAsia="ru-RU"/>
              </w:rPr>
              <w:t>ПЕРЕЧНИ, НОРМЫ</w:t>
            </w:r>
          </w:p>
        </w:tc>
      </w:tr>
      <w:tr w:rsidR="00E21E34" w:rsidRPr="00E21E34" w:rsidTr="001316F8">
        <w:trPr>
          <w:cantSplit/>
          <w:trHeight w:val="70"/>
        </w:trPr>
        <w:tc>
          <w:tcPr>
            <w:tcW w:w="426" w:type="dxa"/>
            <w:tcBorders>
              <w:top w:val="single" w:sz="4" w:space="0" w:color="auto"/>
            </w:tcBorders>
            <w:shd w:val="clear" w:color="auto" w:fill="auto"/>
          </w:tcPr>
          <w:p w:rsidR="00E21E34" w:rsidRPr="00E21E34" w:rsidRDefault="00E21E34" w:rsidP="00E21E34">
            <w:pPr>
              <w:widowControl w:val="0"/>
              <w:numPr>
                <w:ilvl w:val="0"/>
                <w:numId w:val="1"/>
              </w:numPr>
              <w:tabs>
                <w:tab w:val="clear" w:pos="610"/>
                <w:tab w:val="num" w:pos="601"/>
                <w:tab w:val="num" w:pos="1026"/>
              </w:tabs>
              <w:spacing w:after="0" w:line="240" w:lineRule="auto"/>
              <w:ind w:hanging="610"/>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9" w:history="1">
              <w:r w:rsidR="00E21E34" w:rsidRPr="00E21E34">
                <w:rPr>
                  <w:rFonts w:ascii="Times New Roman" w:eastAsia="Times New Roman" w:hAnsi="Times New Roman" w:cs="Times New Roman"/>
                  <w:lang w:eastAsia="ru-RU"/>
                </w:rPr>
                <w:t>Раздел «Охрана труда» Номенклатура дел</w:t>
              </w:r>
            </w:hyperlink>
            <w:r w:rsidR="00E21E34" w:rsidRPr="00E21E34">
              <w:rPr>
                <w:rFonts w:ascii="Times New Roman" w:eastAsia="Times New Roman" w:hAnsi="Times New Roman" w:cs="Times New Roman"/>
                <w:lang w:eastAsia="ru-RU"/>
              </w:rPr>
              <w:t xml:space="preserve"> службы охраны труда</w:t>
            </w: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глава 10 и приложение 10 </w:t>
            </w:r>
            <w:hyperlink r:id="rId10" w:history="1">
              <w:r w:rsidRPr="00E21E34">
                <w:rPr>
                  <w:rFonts w:ascii="Times New Roman" w:eastAsia="Times New Roman" w:hAnsi="Times New Roman" w:cs="Times New Roman"/>
                  <w:bCs/>
                  <w:sz w:val="20"/>
                  <w:szCs w:val="20"/>
                  <w:lang w:eastAsia="ru-RU"/>
                </w:rPr>
                <w:t>Инструкции по делопроизводству в государственных органах и организациях Республики Беларусь</w:t>
              </w:r>
            </w:hyperlink>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11" w:history="1">
              <w:r w:rsidR="00E21E34" w:rsidRPr="00E21E34">
                <w:rPr>
                  <w:rFonts w:ascii="Times New Roman" w:eastAsia="Times New Roman" w:hAnsi="Times New Roman" w:cs="Times New Roman"/>
                  <w:lang w:eastAsia="ru-RU"/>
                </w:rPr>
                <w:t>Перечень работ с повышенной опасностью</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Закон Республики Беларусь от 23.06.2008 </w:t>
            </w:r>
            <w:r w:rsidRPr="00E21E34">
              <w:rPr>
                <w:rFonts w:ascii="Times New Roman" w:eastAsia="Times New Roman" w:hAnsi="Times New Roman" w:cs="Times New Roman"/>
                <w:sz w:val="20"/>
                <w:szCs w:val="20"/>
                <w:lang w:eastAsia="ru-RU"/>
              </w:rPr>
              <w:br/>
              <w:t>№ 356-З «Об охране труда» ст.36</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lang w:eastAsia="ru-RU" w:bidi="ru-RU"/>
              </w:rPr>
            </w:pPr>
            <w:r w:rsidRPr="00E21E34">
              <w:rPr>
                <w:rFonts w:ascii="Times New Roman" w:eastAsia="Arial Unicode MS" w:hAnsi="Times New Roman" w:cs="Times New Roman"/>
                <w:lang w:eastAsia="ru-RU" w:bidi="ru-RU"/>
              </w:rPr>
              <w:t>Перечень работ, выполняемых по наряду-допуску на выполнение работ с повышенной опасностью</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Закон Республики Беларусь от 23.06.2008 № 356-З «Об охране труда» ст.36</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12" w:history="1">
              <w:r w:rsidR="00E21E34" w:rsidRPr="00E21E34">
                <w:rPr>
                  <w:rFonts w:ascii="Times New Roman" w:eastAsia="Times New Roman" w:hAnsi="Times New Roman" w:cs="Times New Roman"/>
                  <w:lang w:eastAsia="ru-RU"/>
                </w:rPr>
                <w:t>Перечень инструкций по охране труда по профессиям и видам работ</w:t>
              </w:r>
            </w:hyperlink>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bCs/>
                <w:sz w:val="20"/>
                <w:szCs w:val="20"/>
                <w:lang w:eastAsia="ru-RU" w:bidi="ru-RU"/>
              </w:rPr>
            </w:pPr>
            <w:r w:rsidRPr="00E21E34">
              <w:rPr>
                <w:rFonts w:ascii="Times New Roman" w:eastAsia="Times New Roman" w:hAnsi="Times New Roman" w:cs="Times New Roman"/>
                <w:sz w:val="20"/>
                <w:szCs w:val="20"/>
                <w:lang w:eastAsia="ru-RU"/>
              </w:rPr>
              <w:t xml:space="preserve">Основание: п. 11 Инструкции </w:t>
            </w:r>
            <w:r w:rsidRPr="00E21E34">
              <w:rPr>
                <w:rFonts w:ascii="Times New Roman" w:eastAsia="Arial Unicode MS" w:hAnsi="Times New Roman" w:cs="Times New Roman"/>
                <w:bCs/>
                <w:sz w:val="20"/>
                <w:szCs w:val="20"/>
                <w:lang w:eastAsia="ru-RU" w:bidi="ru-RU"/>
              </w:rPr>
              <w:t xml:space="preserve">о порядке разработки и принятия работодателями локальных правовых актов, содержащих требования по охране труда, в виде инструкций по охране труда для профессий рабочих и (или) отдельных видов работ (услуг) утвержденной </w:t>
            </w:r>
            <w:hyperlink r:id="rId13" w:anchor="a1" w:tooltip="-" w:history="1">
              <w:r w:rsidRPr="00E21E34">
                <w:rPr>
                  <w:rFonts w:ascii="Times New Roman" w:eastAsia="Arial Unicode MS" w:hAnsi="Times New Roman" w:cs="Times New Roman"/>
                  <w:bCs/>
                  <w:sz w:val="20"/>
                  <w:szCs w:val="20"/>
                  <w:lang w:eastAsia="ru-RU" w:bidi="ru-RU"/>
                </w:rPr>
                <w:t>Постановление</w:t>
              </w:r>
            </w:hyperlink>
            <w:r w:rsidRPr="00E21E34">
              <w:rPr>
                <w:rFonts w:ascii="Times New Roman" w:eastAsia="Arial Unicode MS" w:hAnsi="Times New Roman" w:cs="Times New Roman"/>
                <w:bCs/>
                <w:sz w:val="20"/>
                <w:szCs w:val="20"/>
                <w:lang w:eastAsia="ru-RU" w:bidi="ru-RU"/>
              </w:rPr>
              <w:t>м Министерства труда и социальной защиты Республики Беларусь от 28 ноября 2008 г. № 176</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Arial Unicode MS" w:hAnsi="Times New Roman" w:cs="Times New Roman"/>
                <w:bCs/>
                <w:sz w:val="20"/>
                <w:szCs w:val="20"/>
                <w:lang w:eastAsia="ru-RU" w:bidi="ru-RU"/>
              </w:rPr>
              <w:t>«О порядке разработки и принятия локальных правовых актов по охране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b/>
                <w:lang w:eastAsia="ru-RU"/>
              </w:rPr>
            </w:pPr>
            <w:hyperlink r:id="rId14" w:history="1">
              <w:r w:rsidR="00E21E34" w:rsidRPr="00E21E34">
                <w:rPr>
                  <w:rFonts w:ascii="Times New Roman" w:eastAsia="Times New Roman" w:hAnsi="Times New Roman" w:cs="Times New Roman"/>
                  <w:b/>
                  <w:lang w:eastAsia="ru-RU"/>
                </w:rPr>
                <w:t>Перечень должностей служащих (профессий рабочих), которые должны проходить стажировку</w:t>
              </w:r>
            </w:hyperlink>
          </w:p>
          <w:p w:rsidR="00E21E34" w:rsidRPr="00E21E34" w:rsidRDefault="00E21E34" w:rsidP="00E21E34">
            <w:pPr>
              <w:spacing w:after="0" w:line="240" w:lineRule="auto"/>
              <w:jc w:val="both"/>
              <w:rPr>
                <w:rFonts w:ascii="Times New Roman" w:eastAsia="Times New Roman" w:hAnsi="Times New Roman" w:cs="Times New Roman"/>
                <w:b/>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39,</w:t>
            </w:r>
            <w:r w:rsidRPr="00E21E34">
              <w:rPr>
                <w:rFonts w:ascii="Times New Roman" w:eastAsia="Times New Roman" w:hAnsi="Times New Roman" w:cs="Times New Roman"/>
                <w:sz w:val="20"/>
                <w:szCs w:val="20"/>
                <w:lang w:eastAsia="ru-RU" w:bidi="ru-RU"/>
              </w:rPr>
              <w:t xml:space="preserve"> </w:t>
            </w:r>
            <w:hyperlink r:id="rId15" w:history="1">
              <w:r w:rsidRPr="00E21E34">
                <w:rPr>
                  <w:rFonts w:ascii="Times New Roman" w:eastAsia="Times New Roman" w:hAnsi="Times New Roman" w:cs="Times New Roman"/>
                  <w:sz w:val="20"/>
                  <w:szCs w:val="20"/>
                  <w:lang w:eastAsia="ru-RU"/>
                </w:rPr>
                <w:t>Инструкции о порядке обучения, стажировки, инструктажа и проверки знаний, работающих по вопросам охраны труда</w:t>
              </w:r>
            </w:hyperlink>
            <w:r w:rsidRPr="00E21E34">
              <w:rPr>
                <w:rFonts w:ascii="Times New Roman" w:eastAsia="Calibri" w:hAnsi="Times New Roman" w:cs="Times New Roman"/>
                <w:bCs/>
                <w:iCs/>
                <w:sz w:val="20"/>
                <w:szCs w:val="20"/>
                <w:lang w:eastAsia="ru-RU"/>
              </w:rPr>
              <w:t xml:space="preserve"> </w:t>
            </w:r>
            <w:r w:rsidRPr="00E21E34">
              <w:rPr>
                <w:rFonts w:ascii="Times New Roman" w:eastAsia="Times New Roman" w:hAnsi="Times New Roman" w:cs="Times New Roman"/>
                <w:bCs/>
                <w:iCs/>
                <w:sz w:val="20"/>
                <w:szCs w:val="20"/>
                <w:lang w:eastAsia="ru-RU"/>
              </w:rPr>
              <w:t>утверждённой  постановлением Министерства труда и социальной защиты Республики Беларусь 28.11.2008 № 175 (в редакции постановления Министерства труда и социальной защиты Республики Беларусь 29.05.2020 № 54)</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b/>
                <w:lang w:eastAsia="ru-RU"/>
              </w:rPr>
            </w:pPr>
            <w:hyperlink r:id="rId16" w:history="1">
              <w:r w:rsidR="00E21E34" w:rsidRPr="00E21E34">
                <w:rPr>
                  <w:rFonts w:ascii="Times New Roman" w:eastAsia="Times New Roman" w:hAnsi="Times New Roman" w:cs="Times New Roman"/>
                  <w:b/>
                  <w:lang w:eastAsia="ru-RU"/>
                </w:rPr>
                <w:t>Перечень профессий рабочих, которые должны проходить проверку знаний по вопросам охраны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52,</w:t>
            </w:r>
            <w:r w:rsidRPr="00E21E34">
              <w:rPr>
                <w:rFonts w:ascii="Times New Roman" w:eastAsia="Times New Roman" w:hAnsi="Times New Roman" w:cs="Times New Roman"/>
                <w:sz w:val="20"/>
                <w:szCs w:val="20"/>
                <w:lang w:eastAsia="ru-RU" w:bidi="ru-RU"/>
              </w:rPr>
              <w:t xml:space="preserve"> </w:t>
            </w:r>
            <w:hyperlink r:id="rId17" w:history="1">
              <w:r w:rsidRPr="00E21E34">
                <w:rPr>
                  <w:rFonts w:ascii="Times New Roman" w:eastAsia="Times New Roman" w:hAnsi="Times New Roman" w:cs="Times New Roman"/>
                  <w:sz w:val="20"/>
                  <w:szCs w:val="20"/>
                  <w:lang w:eastAsia="ru-RU"/>
                </w:rPr>
                <w:t>Инструкции о порядке обучения, стажировки, инструктажа и проверки знаний, работающих по вопросам охраны труда</w:t>
              </w:r>
            </w:hyperlink>
            <w:r w:rsidRPr="00E21E34">
              <w:rPr>
                <w:rFonts w:ascii="Times New Roman" w:eastAsia="Calibri" w:hAnsi="Times New Roman" w:cs="Times New Roman"/>
                <w:bCs/>
                <w:iCs/>
                <w:sz w:val="20"/>
                <w:szCs w:val="20"/>
                <w:lang w:eastAsia="ru-RU"/>
              </w:rPr>
              <w:t xml:space="preserve"> </w:t>
            </w:r>
            <w:r w:rsidRPr="00E21E34">
              <w:rPr>
                <w:rFonts w:ascii="Times New Roman" w:eastAsia="Times New Roman" w:hAnsi="Times New Roman" w:cs="Times New Roman"/>
                <w:bCs/>
                <w:iCs/>
                <w:sz w:val="20"/>
                <w:szCs w:val="20"/>
                <w:lang w:eastAsia="ru-RU"/>
              </w:rPr>
              <w:t>утверждённой  постановлением Министерства труда и социальной защиты Республики Беларусь 28.11.2008 № 175 (в редакции постановления Министерства труда и социальной защиты Республики Беларусь 29.05.2020 № 54)</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b/>
                <w:lang w:eastAsia="ru-RU"/>
              </w:rPr>
            </w:pPr>
            <w:hyperlink r:id="rId18" w:history="1">
              <w:r w:rsidR="00E21E34" w:rsidRPr="00E21E34">
                <w:rPr>
                  <w:rFonts w:ascii="Times New Roman" w:eastAsia="Times New Roman" w:hAnsi="Times New Roman" w:cs="Times New Roman"/>
                  <w:b/>
                  <w:lang w:eastAsia="ru-RU"/>
                </w:rPr>
                <w:t>Перечень должностей руководителей и специалистов, отдельных категорий работающих, которые должны проходить проверку знаний по вопросам охраны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42, Инструкции о порядке обучения, стажировки, инструктажа и проверки знаний, работающих по вопросам охраны труда утверждённой  постановлением Министерства труда и социальной защиты Республики Беларусь 28.11.2008 № 175 (в редакции постановления Министерства труда и социальной защиты Республики Беларусь 29.05.2020 № 54)</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493"/>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19" w:history="1">
              <w:r w:rsidR="00E21E34" w:rsidRPr="00E21E34">
                <w:rPr>
                  <w:rFonts w:ascii="Times New Roman" w:eastAsia="Times New Roman" w:hAnsi="Times New Roman" w:cs="Times New Roman"/>
                  <w:snapToGrid w:val="0"/>
                  <w:lang w:eastAsia="ru-RU"/>
                </w:rPr>
                <w:t>Билеты для проверки знаний по вопросам охраны труда по рабочим профессиям</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bCs/>
                <w:sz w:val="20"/>
                <w:szCs w:val="20"/>
                <w:lang w:eastAsia="ru-RU" w:bidi="ru-RU"/>
              </w:rPr>
            </w:pPr>
            <w:r w:rsidRPr="00E21E34">
              <w:rPr>
                <w:rFonts w:ascii="Times New Roman" w:eastAsia="Times New Roman" w:hAnsi="Times New Roman" w:cs="Times New Roman"/>
                <w:sz w:val="20"/>
                <w:szCs w:val="20"/>
                <w:lang w:eastAsia="ru-RU"/>
              </w:rPr>
              <w:t xml:space="preserve">Основание: п. 11 </w:t>
            </w:r>
            <w:hyperlink r:id="rId20" w:history="1">
              <w:r w:rsidRPr="00E21E34">
                <w:rPr>
                  <w:rFonts w:ascii="Times New Roman" w:eastAsia="Times New Roman" w:hAnsi="Times New Roman" w:cs="Times New Roman"/>
                  <w:sz w:val="20"/>
                  <w:szCs w:val="20"/>
                  <w:lang w:eastAsia="ru-RU"/>
                </w:rPr>
                <w:t xml:space="preserve">Положения </w:t>
              </w:r>
              <w:r w:rsidRPr="00E21E34">
                <w:rPr>
                  <w:rFonts w:ascii="Times New Roman" w:eastAsia="Times New Roman" w:hAnsi="Times New Roman" w:cs="Times New Roman"/>
                  <w:bCs/>
                  <w:sz w:val="20"/>
                  <w:szCs w:val="20"/>
                  <w:lang w:eastAsia="ru-RU" w:bidi="ru-RU"/>
                </w:rPr>
                <w:t>о порядке создания и деятельности комиссии организации для проверки знаний работающих по вопросам охраны труда</w:t>
              </w:r>
            </w:hyperlink>
            <w:r w:rsidRPr="00E21E34">
              <w:rPr>
                <w:rFonts w:ascii="Times New Roman" w:eastAsia="Times New Roman" w:hAnsi="Times New Roman" w:cs="Times New Roman"/>
                <w:bCs/>
                <w:sz w:val="20"/>
                <w:szCs w:val="20"/>
                <w:lang w:eastAsia="ru-RU" w:bidi="ru-RU"/>
              </w:rPr>
              <w:t xml:space="preserve"> утвержденного Постановлением Министерства труда и социальной защиты Республики Беларусь от 30.12.2008 № 210 (в редакции постановления Министерства труда и социальной защиты Республики Беларусь от 29.05.2020 № 55)</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21" w:history="1">
              <w:r w:rsidR="00E21E34" w:rsidRPr="00E21E34">
                <w:rPr>
                  <w:rFonts w:ascii="Times New Roman" w:eastAsia="Times New Roman" w:hAnsi="Times New Roman" w:cs="Times New Roman"/>
                  <w:snapToGrid w:val="0"/>
                  <w:lang w:eastAsia="ru-RU"/>
                </w:rPr>
                <w:t xml:space="preserve">Билеты </w:t>
              </w:r>
              <w:r w:rsidR="00E21E34" w:rsidRPr="00E21E34">
                <w:rPr>
                  <w:rFonts w:ascii="Times New Roman" w:eastAsia="Times New Roman" w:hAnsi="Times New Roman" w:cs="Times New Roman"/>
                  <w:lang w:eastAsia="ru-RU"/>
                </w:rPr>
                <w:t>для проверки знаний по вопросам охраны труда руководителей и специалистов</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10  </w:t>
            </w:r>
            <w:hyperlink r:id="rId22" w:history="1">
              <w:r w:rsidRPr="00E21E34">
                <w:rPr>
                  <w:rFonts w:ascii="Times New Roman" w:eastAsia="Times New Roman" w:hAnsi="Times New Roman" w:cs="Times New Roman"/>
                  <w:sz w:val="20"/>
                  <w:szCs w:val="20"/>
                  <w:lang w:eastAsia="ru-RU"/>
                </w:rPr>
                <w:t xml:space="preserve">Положения </w:t>
              </w:r>
              <w:r w:rsidRPr="00E21E34">
                <w:rPr>
                  <w:rFonts w:ascii="Times New Roman" w:eastAsia="Times New Roman" w:hAnsi="Times New Roman" w:cs="Times New Roman"/>
                  <w:bCs/>
                  <w:sz w:val="20"/>
                  <w:szCs w:val="20"/>
                  <w:lang w:eastAsia="ru-RU" w:bidi="ru-RU"/>
                </w:rPr>
                <w:t>о порядке создания и деятельности комиссии организации для проверки знаний работающих по вопросам охраны труда</w:t>
              </w:r>
            </w:hyperlink>
            <w:r w:rsidRPr="00E21E34">
              <w:rPr>
                <w:rFonts w:ascii="Times New Roman" w:eastAsia="Times New Roman" w:hAnsi="Times New Roman" w:cs="Times New Roman"/>
                <w:bCs/>
                <w:sz w:val="20"/>
                <w:szCs w:val="20"/>
                <w:lang w:eastAsia="ru-RU" w:bidi="ru-RU"/>
              </w:rPr>
              <w:t xml:space="preserve"> утвержденного Постановлением Министерства труда и социальной защиты Республики Беларусь от 30.12.2008 № 210 (в редакции постановления Министерства труда и социальной защиты Республики Беларусь от 29.05.2020 № 55)</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b/>
                <w:lang w:eastAsia="ru-RU"/>
              </w:rPr>
            </w:pPr>
            <w:r w:rsidRPr="00E21E34">
              <w:rPr>
                <w:rFonts w:ascii="Times New Roman" w:eastAsia="Arial Unicode MS" w:hAnsi="Times New Roman" w:cs="Times New Roman"/>
                <w:b/>
                <w:lang w:eastAsia="ru-RU" w:bidi="ru-RU"/>
              </w:rPr>
              <w:t>Перечень должностей служащих (профессий рабочих), освобождаемых от первичного инструктажа на рабочем месте и повторного инструктажа</w:t>
            </w:r>
            <w:r w:rsidRPr="00E21E34">
              <w:rPr>
                <w:rFonts w:ascii="Times New Roman" w:eastAsia="Times New Roman" w:hAnsi="Times New Roman" w:cs="Times New Roman"/>
                <w:b/>
                <w:lang w:eastAsia="ru-RU"/>
              </w:rPr>
              <w:t xml:space="preserve"> </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26 </w:t>
            </w:r>
            <w:hyperlink r:id="rId23" w:history="1">
              <w:r w:rsidRPr="00E21E34">
                <w:rPr>
                  <w:rFonts w:ascii="Times New Roman" w:eastAsia="Arial Unicode MS" w:hAnsi="Times New Roman" w:cs="Times New Roman"/>
                  <w:sz w:val="20"/>
                  <w:szCs w:val="20"/>
                  <w:lang w:eastAsia="ru-RU" w:bidi="ru-RU"/>
                </w:rPr>
                <w:t>Инструкции о порядке обучения, стажировки, инструктажа и проверки знаний работающих по вопросам охраны труда</w:t>
              </w:r>
            </w:hyperlink>
            <w:r w:rsidRPr="00E21E34">
              <w:rPr>
                <w:rFonts w:ascii="Times New Roman" w:eastAsia="Arial Unicode MS" w:hAnsi="Times New Roman" w:cs="Times New Roman"/>
                <w:sz w:val="20"/>
                <w:szCs w:val="20"/>
                <w:lang w:eastAsia="ru-RU" w:bidi="ru-RU"/>
              </w:rPr>
              <w:t xml:space="preserve"> утвержденной </w:t>
            </w:r>
            <w:hyperlink r:id="rId24" w:anchor="a1" w:tooltip="-" w:history="1">
              <w:r w:rsidRPr="00E21E34">
                <w:rPr>
                  <w:rFonts w:ascii="Times New Roman" w:eastAsia="Arial Unicode MS" w:hAnsi="Times New Roman" w:cs="Times New Roman"/>
                  <w:sz w:val="20"/>
                  <w:szCs w:val="20"/>
                  <w:lang w:eastAsia="ru-RU" w:bidi="ru-RU"/>
                </w:rPr>
                <w:t>Постановление</w:t>
              </w:r>
            </w:hyperlink>
            <w:r w:rsidRPr="00E21E34">
              <w:rPr>
                <w:rFonts w:ascii="Times New Roman" w:eastAsia="Arial Unicode MS" w:hAnsi="Times New Roman" w:cs="Times New Roman"/>
                <w:sz w:val="20"/>
                <w:szCs w:val="20"/>
                <w:lang w:eastAsia="ru-RU" w:bidi="ru-RU"/>
              </w:rPr>
              <w:t xml:space="preserve">м Министерства труда и социальной защиты Республики Беларусь от </w:t>
            </w:r>
            <w:r w:rsidRPr="00E21E34">
              <w:rPr>
                <w:rFonts w:ascii="Times New Roman" w:eastAsia="Arial Unicode MS" w:hAnsi="Times New Roman" w:cs="Times New Roman"/>
                <w:iCs/>
                <w:sz w:val="20"/>
                <w:szCs w:val="20"/>
                <w:lang w:eastAsia="ru-RU" w:bidi="ru-RU"/>
              </w:rPr>
              <w:t>28 ноября 2008 г. № 175</w:t>
            </w:r>
            <w:r w:rsidRPr="00E21E34">
              <w:rPr>
                <w:rFonts w:ascii="Times New Roman" w:eastAsia="Arial Unicode MS" w:hAnsi="Times New Roman" w:cs="Times New Roman"/>
                <w:sz w:val="20"/>
                <w:szCs w:val="20"/>
                <w:lang w:eastAsia="ru-RU" w:bidi="ru-RU"/>
              </w:rPr>
              <w:t xml:space="preserve"> </w:t>
            </w:r>
            <w:r w:rsidRPr="00E21E34">
              <w:rPr>
                <w:rFonts w:ascii="Times New Roman" w:eastAsia="Arial Unicode MS" w:hAnsi="Times New Roman" w:cs="Times New Roman"/>
                <w:bCs/>
                <w:sz w:val="20"/>
                <w:szCs w:val="20"/>
                <w:lang w:eastAsia="ru-RU" w:bidi="ru-RU"/>
              </w:rPr>
              <w:t>«О порядке обучения, стажировки, инструктажа и проверки знаний работающих по вопросам охраны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329"/>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Утвержденный приказом «</w:t>
            </w:r>
            <w:r w:rsidRPr="00E21E34">
              <w:rPr>
                <w:rFonts w:ascii="Times New Roman" w:eastAsia="Arial Unicode MS" w:hAnsi="Times New Roman" w:cs="Times New Roman"/>
                <w:shd w:val="clear" w:color="auto" w:fill="FFFFFF"/>
                <w:lang w:eastAsia="ru-RU" w:bidi="ru-RU"/>
              </w:rPr>
              <w:t>Перечень уполномоченных должностных лиц нанимателя, имеющих право выдачи наряда-допуска»</w:t>
            </w: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97, </w:t>
            </w:r>
            <w:r w:rsidRPr="00E21E34">
              <w:rPr>
                <w:rFonts w:ascii="Times New Roman" w:eastAsia="Times New Roman" w:hAnsi="Times New Roman" w:cs="Times New Roman"/>
                <w:sz w:val="20"/>
                <w:szCs w:val="20"/>
                <w:lang w:eastAsia="ru-RU" w:bidi="ru-RU"/>
              </w:rPr>
              <w:t xml:space="preserve">Постановления Министерства труда и социальной защиты Республики Беларусь от </w:t>
            </w:r>
            <w:r w:rsidRPr="00E21E34">
              <w:rPr>
                <w:rFonts w:ascii="Times New Roman" w:eastAsia="Times New Roman" w:hAnsi="Times New Roman" w:cs="Times New Roman"/>
                <w:iCs/>
                <w:sz w:val="20"/>
                <w:szCs w:val="20"/>
                <w:lang w:eastAsia="ru-RU" w:bidi="ru-RU"/>
              </w:rPr>
              <w:t>1 июля 2021 г. № 53 «Об утверждении Правил по охране труда»</w:t>
            </w:r>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322"/>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Arial Unicode MS" w:hAnsi="Times New Roman" w:cs="Times New Roman"/>
                <w:lang w:eastAsia="ru-RU" w:bidi="ru-RU"/>
              </w:rPr>
              <w:t>Нормы бесплатного обеспечения работников организации средствами индивидуальной защиты</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bidi="ru-RU"/>
              </w:rPr>
              <w:t>Основание: п. 2 Инструкции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30.12.2008 г. № 209</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691"/>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25" w:history="1">
              <w:r w:rsidR="00E21E34" w:rsidRPr="00E21E34">
                <w:rPr>
                  <w:rFonts w:ascii="Times New Roman" w:eastAsia="Times New Roman" w:hAnsi="Times New Roman" w:cs="Times New Roman"/>
                  <w:lang w:eastAsia="ru-RU"/>
                </w:rPr>
                <w:t>Перечень профессий и должностей работников, которые должны бесплатно обеспечиваться смывающими и обезвреживающими средствами</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1.4 Постановления Министерства труда и социальной защиты Республики Беларусь от 30.12.2008 г. № 208 «О нормах и порядке обеспечения работников смывающими и обезвреживающими средствами»</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82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26" w:history="1">
              <w:r w:rsidR="00E21E34" w:rsidRPr="00E21E34">
                <w:rPr>
                  <w:rFonts w:ascii="Times New Roman" w:eastAsia="Times New Roman" w:hAnsi="Times New Roman" w:cs="Times New Roman"/>
                  <w:lang w:eastAsia="ru-RU"/>
                </w:rPr>
                <w:t xml:space="preserve">Перечень </w:t>
              </w:r>
              <w:r w:rsidR="00E21E34" w:rsidRPr="00E21E34">
                <w:rPr>
                  <w:rFonts w:ascii="Times New Roman" w:eastAsia="Times New Roman" w:hAnsi="Times New Roman" w:cs="Times New Roman"/>
                  <w:lang w:eastAsia="ru-RU" w:bidi="ru-RU"/>
                </w:rPr>
                <w:t>профессий и категорий работников, занятых в производствах, цехах, участках, иных структурных подразделениях, на работах, дающих право на обеспечение молоком</w:t>
              </w:r>
            </w:hyperlink>
          </w:p>
        </w:tc>
        <w:tc>
          <w:tcPr>
            <w:tcW w:w="5387" w:type="dxa"/>
            <w:shd w:val="clear" w:color="auto" w:fill="auto"/>
          </w:tcPr>
          <w:p w:rsidR="00E21E34" w:rsidRPr="00E21E34" w:rsidRDefault="00E21E34" w:rsidP="00E21E34">
            <w:pPr>
              <w:widowControl w:val="0"/>
              <w:shd w:val="clear" w:color="auto" w:fill="FFFFFF"/>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5 Правил бесплатного обеспечения работников молоком или равноценными пищевыми продуктами при работе с вредными веществами утверждённых </w:t>
            </w:r>
            <w:hyperlink r:id="rId27" w:anchor="a30" w:tooltip="+" w:history="1">
              <w:r w:rsidRPr="00E21E34">
                <w:rPr>
                  <w:rFonts w:ascii="Times New Roman" w:eastAsia="Times New Roman" w:hAnsi="Times New Roman" w:cs="Times New Roman"/>
                  <w:iCs/>
                  <w:sz w:val="20"/>
                  <w:szCs w:val="20"/>
                  <w:lang w:eastAsia="ru-RU"/>
                </w:rPr>
                <w:t>Постановление</w:t>
              </w:r>
            </w:hyperlink>
            <w:r w:rsidRPr="00E21E34">
              <w:rPr>
                <w:rFonts w:ascii="Times New Roman" w:eastAsia="Times New Roman" w:hAnsi="Times New Roman" w:cs="Times New Roman"/>
                <w:iCs/>
                <w:sz w:val="20"/>
                <w:szCs w:val="20"/>
                <w:lang w:eastAsia="ru-RU"/>
              </w:rPr>
              <w:t>м  Совета Министров  Республики Беларусь от 27.02.2002 № 260 «</w:t>
            </w:r>
            <w:r w:rsidRPr="00E21E34">
              <w:rPr>
                <w:rFonts w:ascii="Times New Roman" w:eastAsia="Times New Roman" w:hAnsi="Times New Roman" w:cs="Times New Roman"/>
                <w:bCs/>
                <w:iCs/>
                <w:sz w:val="20"/>
                <w:szCs w:val="20"/>
                <w:lang w:eastAsia="ru-RU" w:bidi="ru-RU"/>
              </w:rPr>
              <w:t>О бесплатном обеспечении работников молоком или  равноценными пищевыми продуктами при работе с вредными веществами»</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11"/>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keepNext/>
              <w:spacing w:after="0" w:line="240" w:lineRule="auto"/>
              <w:jc w:val="both"/>
              <w:rPr>
                <w:rFonts w:ascii="Times New Roman" w:eastAsia="Times New Roman" w:hAnsi="Times New Roman" w:cs="Times New Roman"/>
                <w:lang w:eastAsia="ru-RU"/>
              </w:rPr>
            </w:pPr>
            <w:r w:rsidRPr="00E21E34">
              <w:rPr>
                <w:rFonts w:ascii="Times New Roman" w:eastAsia="Arial Unicode MS" w:hAnsi="Times New Roman" w:cs="Times New Roman"/>
                <w:lang w:eastAsia="ru-RU" w:bidi="ru-RU"/>
              </w:rPr>
              <w:t xml:space="preserve">Перечень работ (профессий рабочих) организации, при выполнении которых требуются </w:t>
            </w:r>
            <w:proofErr w:type="spellStart"/>
            <w:r w:rsidRPr="00E21E34">
              <w:rPr>
                <w:rFonts w:ascii="Times New Roman" w:eastAsia="Arial Unicode MS" w:hAnsi="Times New Roman" w:cs="Times New Roman"/>
                <w:lang w:eastAsia="ru-RU" w:bidi="ru-RU"/>
              </w:rPr>
              <w:t>предсменный</w:t>
            </w:r>
            <w:proofErr w:type="spellEnd"/>
            <w:r w:rsidRPr="00E21E34">
              <w:rPr>
                <w:rFonts w:ascii="Times New Roman" w:eastAsia="Arial Unicode MS" w:hAnsi="Times New Roman" w:cs="Times New Roman"/>
                <w:lang w:eastAsia="ru-RU" w:bidi="ru-RU"/>
              </w:rPr>
              <w:t xml:space="preserve"> медицинский осмотр либо освидетельствование работников на предмет нахождения в состоянии алкогольного, наркотического или токсического опьянения</w:t>
            </w:r>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bCs/>
                <w:sz w:val="20"/>
                <w:szCs w:val="20"/>
                <w:lang w:eastAsia="ru-RU" w:bidi="ru-RU"/>
              </w:rPr>
            </w:pPr>
            <w:r w:rsidRPr="00E21E34">
              <w:rPr>
                <w:rFonts w:ascii="Times New Roman" w:eastAsia="Arial Unicode MS" w:hAnsi="Times New Roman" w:cs="Times New Roman"/>
                <w:bCs/>
                <w:sz w:val="20"/>
                <w:szCs w:val="20"/>
                <w:lang w:eastAsia="ru-RU" w:bidi="ru-RU"/>
              </w:rPr>
              <w:t xml:space="preserve">Основание: п.4 Инструкции о порядке проведения </w:t>
            </w:r>
            <w:proofErr w:type="spellStart"/>
            <w:r w:rsidRPr="00E21E34">
              <w:rPr>
                <w:rFonts w:ascii="Times New Roman" w:eastAsia="Arial Unicode MS" w:hAnsi="Times New Roman" w:cs="Times New Roman"/>
                <w:bCs/>
                <w:sz w:val="20"/>
                <w:szCs w:val="20"/>
                <w:lang w:eastAsia="ru-RU" w:bidi="ru-RU"/>
              </w:rPr>
              <w:t>предсменного</w:t>
            </w:r>
            <w:proofErr w:type="spellEnd"/>
            <w:r w:rsidRPr="00E21E34">
              <w:rPr>
                <w:rFonts w:ascii="Times New Roman" w:eastAsia="Arial Unicode MS" w:hAnsi="Times New Roman" w:cs="Times New Roman"/>
                <w:bCs/>
                <w:sz w:val="20"/>
                <w:szCs w:val="20"/>
                <w:lang w:eastAsia="ru-RU" w:bidi="ru-RU"/>
              </w:rPr>
              <w:t xml:space="preserve"> (перед началом работы, смены) медицинского осмотра работников утвержденной Министерства труда и социальной защиты Республики Беларусь и Министерства здравоохранения Республики Беларусь от 02.12.2013 № 116/119 (в редакции постановления Министерства труда и социальной защиты Республики Беларусь и Министерства  здравоохранения Республики Беларусь от 30.04.2020 № 45/47)</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11"/>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Перечень мелких технических неисправностей (неполадок), возникших во время работы на маршруте движения (линии), которые могут устраняться водителем на линии.</w:t>
            </w:r>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пункт 73 Правил по охране труда при эксплуатации автомобильного и городского электрического транспорта, утвержденных постановлением Министерства труда и социальной защиты Республики Беларусь и Министерства транспорта и коммуникаций Республики Беларусь от 6 декабря 2022 г. № 78/104 (далее - Правила №78/104).</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125"/>
        </w:trPr>
        <w:tc>
          <w:tcPr>
            <w:tcW w:w="11059" w:type="dxa"/>
            <w:gridSpan w:val="5"/>
            <w:tcBorders>
              <w:top w:val="single" w:sz="4" w:space="0" w:color="auto"/>
              <w:left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ПОЛОЖЕНИЯ, ПРОГРАММЫ</w:t>
            </w: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28" w:history="1">
              <w:r w:rsidR="00E21E34" w:rsidRPr="00E21E34">
                <w:rPr>
                  <w:rFonts w:ascii="Times New Roman" w:eastAsia="Times New Roman" w:hAnsi="Times New Roman" w:cs="Times New Roman"/>
                  <w:lang w:eastAsia="ru-RU"/>
                </w:rPr>
                <w:t>Программа вводного инструктажа по охране труда</w:t>
              </w:r>
            </w:hyperlink>
            <w:r w:rsidR="00E21E34" w:rsidRPr="00E21E34">
              <w:rPr>
                <w:rFonts w:ascii="Times New Roman" w:eastAsia="Times New Roman" w:hAnsi="Times New Roman" w:cs="Times New Roman"/>
                <w:lang w:eastAsia="ru-RU"/>
              </w:rPr>
              <w:t>, пересмотр в соответствии с изменениями в ТК РБ</w:t>
            </w:r>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Times New Roman" w:hAnsi="Times New Roman" w:cs="Times New Roman"/>
                <w:sz w:val="20"/>
                <w:szCs w:val="20"/>
                <w:lang w:eastAsia="ru-RU"/>
              </w:rPr>
              <w:t xml:space="preserve">Основание: п. 17, приложения 1 </w:t>
            </w:r>
            <w:hyperlink r:id="rId29" w:history="1">
              <w:r w:rsidRPr="00E21E34">
                <w:rPr>
                  <w:rFonts w:ascii="Times New Roman" w:eastAsia="Arial Unicode MS" w:hAnsi="Times New Roman" w:cs="Times New Roman"/>
                  <w:sz w:val="20"/>
                  <w:szCs w:val="20"/>
                  <w:lang w:eastAsia="ru-RU" w:bidi="ru-RU"/>
                </w:rPr>
                <w:t>Инструкции о порядке обучения, стажировки, инструктажа и проверки знаний работающих по вопросам охраны труда</w:t>
              </w:r>
            </w:hyperlink>
            <w:r w:rsidRPr="00E21E34">
              <w:rPr>
                <w:rFonts w:ascii="Times New Roman" w:eastAsia="Arial Unicode MS" w:hAnsi="Times New Roman" w:cs="Times New Roman"/>
                <w:sz w:val="20"/>
                <w:szCs w:val="20"/>
                <w:lang w:eastAsia="ru-RU" w:bidi="ru-RU"/>
              </w:rPr>
              <w:t xml:space="preserve"> утвержденной </w:t>
            </w:r>
            <w:hyperlink r:id="rId30" w:anchor="a1" w:tooltip="-" w:history="1">
              <w:r w:rsidRPr="00E21E34">
                <w:rPr>
                  <w:rFonts w:ascii="Times New Roman" w:eastAsia="Arial Unicode MS" w:hAnsi="Times New Roman" w:cs="Times New Roman"/>
                  <w:sz w:val="20"/>
                  <w:szCs w:val="20"/>
                  <w:lang w:eastAsia="ru-RU" w:bidi="ru-RU"/>
                </w:rPr>
                <w:t>Постановление</w:t>
              </w:r>
            </w:hyperlink>
            <w:r w:rsidRPr="00E21E34">
              <w:rPr>
                <w:rFonts w:ascii="Times New Roman" w:eastAsia="Arial Unicode MS" w:hAnsi="Times New Roman" w:cs="Times New Roman"/>
                <w:sz w:val="20"/>
                <w:szCs w:val="20"/>
                <w:lang w:eastAsia="ru-RU" w:bidi="ru-RU"/>
              </w:rPr>
              <w:t xml:space="preserve">м Министерства труда и социальной защиты Республики Беларусь от </w:t>
            </w:r>
            <w:r w:rsidRPr="00E21E34">
              <w:rPr>
                <w:rFonts w:ascii="Times New Roman" w:eastAsia="Arial Unicode MS" w:hAnsi="Times New Roman" w:cs="Times New Roman"/>
                <w:iCs/>
                <w:sz w:val="20"/>
                <w:szCs w:val="20"/>
                <w:lang w:eastAsia="ru-RU" w:bidi="ru-RU"/>
              </w:rPr>
              <w:t>28 ноября 2008 г. № 175</w:t>
            </w:r>
            <w:r w:rsidRPr="00E21E34">
              <w:rPr>
                <w:rFonts w:ascii="Times New Roman" w:eastAsia="Arial Unicode MS" w:hAnsi="Times New Roman" w:cs="Times New Roman"/>
                <w:sz w:val="20"/>
                <w:szCs w:val="20"/>
                <w:lang w:eastAsia="ru-RU" w:bidi="ru-RU"/>
              </w:rPr>
              <w:t xml:space="preserve"> </w:t>
            </w:r>
            <w:r w:rsidRPr="00E21E34">
              <w:rPr>
                <w:rFonts w:ascii="Times New Roman" w:eastAsia="Arial Unicode MS" w:hAnsi="Times New Roman" w:cs="Times New Roman"/>
                <w:bCs/>
                <w:sz w:val="20"/>
                <w:szCs w:val="20"/>
                <w:lang w:eastAsia="ru-RU" w:bidi="ru-RU"/>
              </w:rPr>
              <w:t>«О порядке обучения, стажировки, инструктажа и проверки знаний работающих по вопросам охраны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232"/>
        </w:trPr>
        <w:tc>
          <w:tcPr>
            <w:tcW w:w="11059" w:type="dxa"/>
            <w:gridSpan w:val="5"/>
            <w:tcBorders>
              <w:top w:val="single" w:sz="4" w:space="0" w:color="auto"/>
              <w:left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ПЛАНЫ</w:t>
            </w:r>
          </w:p>
        </w:tc>
      </w:tr>
      <w:tr w:rsidR="00E21E34" w:rsidRPr="00E21E34" w:rsidTr="001316F8">
        <w:trPr>
          <w:cantSplit/>
          <w:trHeight w:val="70"/>
        </w:trPr>
        <w:tc>
          <w:tcPr>
            <w:tcW w:w="426" w:type="dxa"/>
            <w:tcBorders>
              <w:top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31" w:history="1">
              <w:r w:rsidR="00E21E34" w:rsidRPr="00E21E34">
                <w:rPr>
                  <w:rFonts w:ascii="Times New Roman" w:eastAsia="Times New Roman" w:hAnsi="Times New Roman" w:cs="Times New Roman"/>
                  <w:lang w:eastAsia="ru-RU"/>
                </w:rPr>
                <w:t>План мероприятий по охране труда</w:t>
              </w:r>
            </w:hyperlink>
          </w:p>
        </w:tc>
        <w:tc>
          <w:tcPr>
            <w:tcW w:w="5387"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bCs/>
                <w:i/>
                <w:iCs/>
                <w:sz w:val="20"/>
                <w:szCs w:val="20"/>
                <w:lang w:eastAsia="ru-RU"/>
              </w:rPr>
            </w:pPr>
            <w:r w:rsidRPr="00E21E34">
              <w:rPr>
                <w:rFonts w:ascii="Times New Roman" w:eastAsia="Arial Unicode MS" w:hAnsi="Times New Roman" w:cs="Times New Roman"/>
                <w:sz w:val="20"/>
                <w:szCs w:val="20"/>
                <w:lang w:eastAsia="ru-RU" w:bidi="ru-RU"/>
              </w:rPr>
              <w:t xml:space="preserve">Основание: п.6 </w:t>
            </w:r>
            <w:hyperlink r:id="rId32" w:history="1">
              <w:r w:rsidRPr="00E21E34">
                <w:rPr>
                  <w:rFonts w:ascii="Times New Roman" w:eastAsia="Times New Roman" w:hAnsi="Times New Roman" w:cs="Times New Roman"/>
                  <w:bCs/>
                  <w:sz w:val="20"/>
                  <w:szCs w:val="20"/>
                  <w:lang w:eastAsia="ru-RU"/>
                </w:rPr>
                <w:t>Инструкции о порядке планирования и разработки мероприятий по охране труда</w:t>
              </w:r>
            </w:hyperlink>
            <w:r w:rsidRPr="00E21E34">
              <w:rPr>
                <w:rFonts w:ascii="Times New Roman" w:eastAsia="Times New Roman" w:hAnsi="Times New Roman" w:cs="Times New Roman"/>
                <w:bCs/>
                <w:sz w:val="20"/>
                <w:szCs w:val="20"/>
                <w:lang w:eastAsia="ru-RU"/>
              </w:rPr>
              <w:t xml:space="preserve"> утвержденной </w:t>
            </w:r>
            <w:hyperlink r:id="rId33" w:anchor="a1" w:tooltip="+" w:history="1">
              <w:r w:rsidRPr="00E21E34">
                <w:rPr>
                  <w:rFonts w:ascii="Times New Roman" w:eastAsia="Times New Roman" w:hAnsi="Times New Roman" w:cs="Times New Roman"/>
                  <w:bCs/>
                  <w:iCs/>
                  <w:sz w:val="20"/>
                  <w:szCs w:val="20"/>
                  <w:lang w:eastAsia="ru-RU"/>
                </w:rPr>
                <w:t>Постановление</w:t>
              </w:r>
            </w:hyperlink>
            <w:r w:rsidRPr="00E21E34">
              <w:rPr>
                <w:rFonts w:ascii="Times New Roman" w:eastAsia="Times New Roman" w:hAnsi="Times New Roman" w:cs="Times New Roman"/>
                <w:bCs/>
                <w:sz w:val="20"/>
                <w:szCs w:val="20"/>
                <w:lang w:eastAsia="ru-RU"/>
              </w:rPr>
              <w:t>м</w:t>
            </w:r>
            <w:r w:rsidRPr="00E21E34">
              <w:rPr>
                <w:rFonts w:ascii="Times New Roman" w:eastAsia="Times New Roman" w:hAnsi="Times New Roman" w:cs="Times New Roman"/>
                <w:bCs/>
                <w:iCs/>
                <w:sz w:val="20"/>
                <w:szCs w:val="20"/>
                <w:lang w:eastAsia="ru-RU"/>
              </w:rPr>
              <w:t> Министерства труда  и социальной защиты Республики Беларусь от 28.11.2013 № 111</w:t>
            </w:r>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465"/>
        </w:trPr>
        <w:tc>
          <w:tcPr>
            <w:tcW w:w="426" w:type="dxa"/>
            <w:tcBorders>
              <w:top w:val="single" w:sz="4" w:space="0" w:color="auto"/>
              <w:left w:val="single" w:sz="4" w:space="0" w:color="auto"/>
              <w:bottom w:val="single" w:sz="4" w:space="0" w:color="auto"/>
              <w:right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34" w:history="1">
              <w:r w:rsidR="00E21E34" w:rsidRPr="00E21E34">
                <w:rPr>
                  <w:rFonts w:ascii="Times New Roman" w:eastAsia="Times New Roman" w:hAnsi="Times New Roman" w:cs="Times New Roman"/>
                  <w:lang w:eastAsia="ru-RU"/>
                </w:rPr>
                <w:t>График технического обслуживания и ремонта оборудования и техники</w:t>
              </w:r>
            </w:hyperlink>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Основание:п.124,</w:t>
            </w:r>
            <w:r w:rsidRPr="00E21E34">
              <w:rPr>
                <w:rFonts w:ascii="Times New Roman" w:eastAsia="Times New Roman" w:hAnsi="Times New Roman" w:cs="Times New Roman"/>
                <w:sz w:val="20"/>
                <w:szCs w:val="20"/>
                <w:lang w:eastAsia="ru-RU" w:bidi="ru-RU"/>
              </w:rPr>
              <w:t xml:space="preserve">Постановления Министерства труда и социальной защиты Республики Беларусь от </w:t>
            </w:r>
            <w:r w:rsidRPr="00E21E34">
              <w:rPr>
                <w:rFonts w:ascii="Times New Roman" w:eastAsia="Times New Roman" w:hAnsi="Times New Roman" w:cs="Times New Roman"/>
                <w:iCs/>
                <w:sz w:val="20"/>
                <w:szCs w:val="20"/>
                <w:lang w:eastAsia="ru-RU" w:bidi="ru-RU"/>
              </w:rPr>
              <w:t>1 июля 2021 г. № 53 «Об утверждении Правил по охране труда»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left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228"/>
        </w:trPr>
        <w:tc>
          <w:tcPr>
            <w:tcW w:w="11059" w:type="dxa"/>
            <w:gridSpan w:val="5"/>
            <w:tcBorders>
              <w:top w:val="single" w:sz="4" w:space="0" w:color="auto"/>
              <w:left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ИНСТРУКЦИИ</w:t>
            </w:r>
          </w:p>
        </w:tc>
      </w:tr>
      <w:tr w:rsidR="00E21E34" w:rsidRPr="00E21E34" w:rsidTr="001316F8">
        <w:trPr>
          <w:cantSplit/>
          <w:trHeight w:val="783"/>
        </w:trPr>
        <w:tc>
          <w:tcPr>
            <w:tcW w:w="426" w:type="dxa"/>
            <w:tcBorders>
              <w:top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35" w:history="1">
              <w:r w:rsidR="00E21E34" w:rsidRPr="00E21E34">
                <w:rPr>
                  <w:rFonts w:ascii="Times New Roman" w:eastAsia="Times New Roman" w:hAnsi="Times New Roman" w:cs="Times New Roman"/>
                  <w:lang w:eastAsia="ru-RU"/>
                </w:rPr>
                <w:t>Инструкции по охране труда по профессиям и видам работ</w:t>
              </w:r>
            </w:hyperlink>
            <w:r w:rsidR="00E21E34" w:rsidRPr="00E21E34">
              <w:rPr>
                <w:rFonts w:ascii="Times New Roman" w:eastAsia="Times New Roman" w:hAnsi="Times New Roman" w:cs="Times New Roman"/>
                <w:lang w:eastAsia="ru-RU"/>
              </w:rPr>
              <w:t xml:space="preserve"> (количество)</w:t>
            </w: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bCs/>
                <w:sz w:val="20"/>
                <w:szCs w:val="20"/>
                <w:lang w:eastAsia="ru-RU" w:bidi="ru-RU"/>
              </w:rPr>
            </w:pPr>
            <w:r w:rsidRPr="00E21E34">
              <w:rPr>
                <w:rFonts w:ascii="Times New Roman" w:eastAsia="Times New Roman" w:hAnsi="Times New Roman" w:cs="Times New Roman"/>
                <w:sz w:val="20"/>
                <w:szCs w:val="20"/>
                <w:lang w:eastAsia="ru-RU"/>
              </w:rPr>
              <w:t xml:space="preserve">Основание: п. 4 Инструкции </w:t>
            </w:r>
            <w:r w:rsidRPr="00E21E34">
              <w:rPr>
                <w:rFonts w:ascii="Times New Roman" w:eastAsia="Times New Roman" w:hAnsi="Times New Roman" w:cs="Times New Roman"/>
                <w:bCs/>
                <w:sz w:val="20"/>
                <w:szCs w:val="20"/>
                <w:lang w:eastAsia="ru-RU" w:bidi="ru-RU"/>
              </w:rPr>
              <w:t xml:space="preserve">о порядке разработки и принятия работодателями локальных правовых актов, содержащих требования по охране труда, в виде инструкций по охране труда для профессий рабочих и (или) отдельных видов работ (услуг) утвержденной </w:t>
            </w:r>
            <w:hyperlink r:id="rId36" w:anchor="a1" w:tooltip="-" w:history="1">
              <w:r w:rsidRPr="00E21E34">
                <w:rPr>
                  <w:rFonts w:ascii="Times New Roman" w:eastAsia="Times New Roman" w:hAnsi="Times New Roman" w:cs="Times New Roman"/>
                  <w:bCs/>
                  <w:sz w:val="20"/>
                  <w:szCs w:val="20"/>
                  <w:lang w:eastAsia="ru-RU" w:bidi="ru-RU"/>
                </w:rPr>
                <w:t>Постановление</w:t>
              </w:r>
            </w:hyperlink>
            <w:r w:rsidRPr="00E21E34">
              <w:rPr>
                <w:rFonts w:ascii="Times New Roman" w:eastAsia="Times New Roman" w:hAnsi="Times New Roman" w:cs="Times New Roman"/>
                <w:bCs/>
                <w:sz w:val="20"/>
                <w:szCs w:val="20"/>
                <w:lang w:eastAsia="ru-RU" w:bidi="ru-RU"/>
              </w:rPr>
              <w:t>м Министерства труда и социальной защиты Республики Беларусь от 28 ноября 2008 г. № 176</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bCs/>
                <w:sz w:val="20"/>
                <w:szCs w:val="20"/>
                <w:lang w:eastAsia="ru-RU" w:bidi="ru-RU"/>
              </w:rPr>
              <w:t>«О порядке разработки и принятия локальных правовых актов по охране труда»</w:t>
            </w:r>
          </w:p>
        </w:tc>
        <w:tc>
          <w:tcPr>
            <w:tcW w:w="1275"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p>
        </w:tc>
      </w:tr>
      <w:tr w:rsidR="00E21E34" w:rsidRPr="00E21E34" w:rsidTr="001316F8">
        <w:trPr>
          <w:cantSplit/>
          <w:trHeight w:val="783"/>
        </w:trPr>
        <w:tc>
          <w:tcPr>
            <w:tcW w:w="426" w:type="dxa"/>
            <w:tcBorders>
              <w:top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Инструкции по охране труда согласованы на заседании руководящего органа профсоюза.</w:t>
            </w:r>
          </w:p>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Arial Unicode MS" w:hAnsi="Times New Roman" w:cs="Times New Roman"/>
                <w:color w:val="000000"/>
                <w:sz w:val="20"/>
                <w:szCs w:val="20"/>
                <w:lang w:eastAsia="ru-RU" w:bidi="ru-RU"/>
              </w:rPr>
              <w:t>Основание: п.25 Инструкции о порядке разработки и принятия работодателями локальных правовых актов, содержащих требования по охране труда, в виде инструкций по охране труда для профессий рабочих и (или) отдельных видов работ (услуг)</w:t>
            </w:r>
          </w:p>
        </w:tc>
        <w:tc>
          <w:tcPr>
            <w:tcW w:w="1275"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p>
        </w:tc>
      </w:tr>
      <w:tr w:rsidR="00E21E34" w:rsidRPr="00E21E34" w:rsidTr="001316F8">
        <w:trPr>
          <w:cantSplit/>
          <w:trHeight w:val="321"/>
        </w:trPr>
        <w:tc>
          <w:tcPr>
            <w:tcW w:w="11059" w:type="dxa"/>
            <w:gridSpan w:val="5"/>
            <w:tcBorders>
              <w:top w:val="single" w:sz="4" w:space="0" w:color="auto"/>
              <w:left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lang w:eastAsia="ru-RU"/>
              </w:rPr>
            </w:pPr>
            <w:r w:rsidRPr="00E21E34">
              <w:rPr>
                <w:rFonts w:ascii="Times New Roman" w:eastAsia="Times New Roman" w:hAnsi="Times New Roman" w:cs="Times New Roman"/>
                <w:b/>
                <w:lang w:eastAsia="ru-RU"/>
              </w:rPr>
              <w:t>ПРИКАЗЫ О НАЗНАЧЕНИИ ДОЛЖНОСТНЫХ ЛИЦ ОТВЕТСТВЕННЫХ</w:t>
            </w: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37" w:history="1">
              <w:r w:rsidR="00E21E34" w:rsidRPr="00E21E34">
                <w:rPr>
                  <w:rFonts w:ascii="Times New Roman" w:eastAsia="Times New Roman" w:hAnsi="Times New Roman" w:cs="Times New Roman"/>
                  <w:lang w:eastAsia="ru-RU"/>
                </w:rPr>
                <w:t>управление охраной труда в учреждении оставить за руководителем.</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17 Правил по охране труда, утвержденных постановлением Министерства труда и социальной защиты Республики Беларусь от 01.07.2021 г. № 53.Основание: </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 xml:space="preserve">за организацию охраны труда и осуществление контроля за соблюдением работниками требований по охране труда в организации (один из заместителей руководителя). </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Arial Unicode MS" w:hAnsi="Times New Roman" w:cs="Times New Roman"/>
                <w:color w:val="000000"/>
                <w:sz w:val="20"/>
                <w:szCs w:val="20"/>
                <w:lang w:eastAsia="ru-RU" w:bidi="ru-RU"/>
              </w:rPr>
              <w:t>Основание: ст. 17 Закона Республики Беларусь «Об охране труда» 23 июня 2008 г. № 356-З (в ред. Закона Республики Беларусь от 18.12.2019 № 274-З)</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за организацию охраны труда и осуществление контроля за соблюдением работниками требований по охране труда в структурных подразделениях, а также при выполнении отдельных видов работ (руководители структурных подразделений, непосредственные руководители работ).</w:t>
            </w:r>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sz w:val="20"/>
                <w:szCs w:val="20"/>
                <w:lang w:eastAsia="ru-RU" w:bidi="ru-RU"/>
              </w:rPr>
            </w:pPr>
            <w:r w:rsidRPr="00E21E34">
              <w:rPr>
                <w:rFonts w:ascii="Times New Roman" w:eastAsia="Arial Unicode MS" w:hAnsi="Times New Roman" w:cs="Times New Roman"/>
                <w:color w:val="000000"/>
                <w:sz w:val="20"/>
                <w:szCs w:val="20"/>
                <w:lang w:eastAsia="ru-RU" w:bidi="ru-RU"/>
              </w:rPr>
              <w:t>Основание: ст. 17 Закона Республики Беларусь «Об охране труда» 23 июня 2008 г. № 356-З (в ред. Закона Республики Беларусь от 18.12.2019 № 274-З);</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п. 18, Постановления Министерства труда и социальной защиты Республики Беларусь от 1 июля 2021 г. № 53 «Об утверждении Правил по охране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 xml:space="preserve">за организацию работы по охране труда и осуществление контроля за соблюдением работающими требований по охране труда (специалист по ОТ) </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Arial Unicode MS" w:hAnsi="Times New Roman" w:cs="Times New Roman"/>
                <w:color w:val="000000"/>
                <w:sz w:val="20"/>
                <w:szCs w:val="20"/>
                <w:lang w:eastAsia="ru-RU" w:bidi="ru-RU"/>
              </w:rPr>
              <w:t>Основание: ст. 20 Закона Республики Беларусь «Об охране труда» 23 июня 2008 г. № 356-З (в ред. Закона Республики Беларусь от 18.12.2019 № 274-З)</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tcBorders>
              <w:right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10633" w:type="dxa"/>
            <w:gridSpan w:val="4"/>
            <w:tcBorders>
              <w:top w:val="single" w:sz="4" w:space="0" w:color="auto"/>
              <w:left w:val="single" w:sz="4" w:space="0" w:color="auto"/>
              <w:bottom w:val="single" w:sz="4" w:space="0" w:color="auto"/>
              <w:right w:val="single" w:sz="4" w:space="0" w:color="auto"/>
            </w:tcBorders>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38" w:history="1">
              <w:r w:rsidR="00E21E34" w:rsidRPr="00E21E34">
                <w:rPr>
                  <w:rFonts w:ascii="Times New Roman" w:eastAsia="Times New Roman" w:hAnsi="Times New Roman" w:cs="Times New Roman"/>
                  <w:lang w:eastAsia="ru-RU"/>
                </w:rPr>
                <w:t>О назначении уполномоченных должностных лица по различным видам деятельности:</w:t>
              </w:r>
            </w:hyperlink>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E21E34" w:rsidP="00E21E34">
            <w:pPr>
              <w:spacing w:after="0" w:line="240" w:lineRule="auto"/>
              <w:ind w:left="34"/>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 xml:space="preserve">– специалиста по </w:t>
            </w:r>
            <w:r w:rsidRPr="00E21E34">
              <w:rPr>
                <w:rFonts w:ascii="Times New Roman" w:eastAsia="Times New Roman" w:hAnsi="Times New Roman" w:cs="Times New Roman"/>
                <w:lang w:eastAsia="ru-RU" w:bidi="ru-RU"/>
              </w:rPr>
              <w:t>безопасности дорожного движения (при наличии соответствующей службы специалист не требуется)</w:t>
            </w: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п.167,</w:t>
            </w:r>
            <w:r w:rsidRPr="00E21E34">
              <w:rPr>
                <w:rFonts w:ascii="Times New Roman" w:eastAsia="Times New Roman" w:hAnsi="Times New Roman" w:cs="Times New Roman"/>
                <w:sz w:val="20"/>
                <w:szCs w:val="20"/>
                <w:lang w:eastAsia="ru-RU" w:bidi="ru-RU"/>
              </w:rPr>
              <w:t xml:space="preserve">Постановления Министерства труда и социальной защиты Республики Беларусь от </w:t>
            </w:r>
            <w:r w:rsidRPr="00E21E34">
              <w:rPr>
                <w:rFonts w:ascii="Times New Roman" w:eastAsia="Times New Roman" w:hAnsi="Times New Roman" w:cs="Times New Roman"/>
                <w:iCs/>
                <w:sz w:val="20"/>
                <w:szCs w:val="20"/>
                <w:lang w:eastAsia="ru-RU" w:bidi="ru-RU"/>
              </w:rPr>
              <w:t>1 июля 2021 г. № 53 «Об утверждении Правил по охране труда»</w:t>
            </w:r>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E21E34" w:rsidP="00E21E34">
            <w:pPr>
              <w:spacing w:after="0" w:line="240" w:lineRule="auto"/>
              <w:ind w:left="34"/>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 ответственного должностного лица, которое разрешает выезд на линию транспортного средства в технически исправном состоянии (обеспечивающее исправное состояние подвижного состава):</w:t>
            </w: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25, 26 Правил по охране труда при эксплуатации автомобильного и городского электрического транспорта, утвержденных постановлением Министерства труда и социальной защиты Республики Беларусь и Министерства транспорта и коммуникаций Республики Беларусь от 6 декабря 2022 г. № 78/104.</w:t>
            </w:r>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widowControl w:val="0"/>
              <w:numPr>
                <w:ilvl w:val="0"/>
                <w:numId w:val="2"/>
              </w:numPr>
              <w:tabs>
                <w:tab w:val="num" w:pos="317"/>
              </w:tabs>
              <w:spacing w:after="0" w:line="240" w:lineRule="auto"/>
              <w:ind w:left="72"/>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выпуск на линию в исправном состоянии напольного безрельсового транспорта</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Times New Roman" w:hAnsi="Times New Roman" w:cs="Times New Roman"/>
                <w:sz w:val="20"/>
                <w:szCs w:val="20"/>
                <w:lang w:eastAsia="ru-RU"/>
              </w:rPr>
              <w:t xml:space="preserve">Основание: п. 12 </w:t>
            </w:r>
            <w:hyperlink r:id="rId39" w:history="1">
              <w:r w:rsidRPr="00E21E34">
                <w:rPr>
                  <w:rFonts w:ascii="Times New Roman" w:eastAsia="Times New Roman" w:hAnsi="Times New Roman" w:cs="Times New Roman"/>
                  <w:sz w:val="20"/>
                  <w:szCs w:val="20"/>
                  <w:lang w:eastAsia="ru-RU"/>
                </w:rPr>
                <w:t>Межотраслевые правила по охране труда при эксплуатации напольного безрельсового транспорта и грузовых тележек</w:t>
              </w:r>
            </w:hyperlink>
            <w:r w:rsidRPr="00E21E34">
              <w:rPr>
                <w:rFonts w:ascii="Times New Roman" w:eastAsia="Times New Roman" w:hAnsi="Times New Roman" w:cs="Times New Roman"/>
                <w:sz w:val="20"/>
                <w:szCs w:val="20"/>
                <w:lang w:eastAsia="ru-RU"/>
              </w:rPr>
              <w:t xml:space="preserve"> утвержденных </w:t>
            </w:r>
            <w:hyperlink r:id="rId40" w:anchor="a1" w:tooltip="-" w:history="1">
              <w:r w:rsidRPr="00E21E34">
                <w:rPr>
                  <w:rFonts w:ascii="Times New Roman" w:eastAsia="Times New Roman" w:hAnsi="Times New Roman" w:cs="Times New Roman"/>
                  <w:sz w:val="20"/>
                  <w:szCs w:val="20"/>
                  <w:lang w:eastAsia="ru-RU" w:bidi="ru-RU"/>
                </w:rPr>
                <w:t>Постановление</w:t>
              </w:r>
            </w:hyperlink>
            <w:r w:rsidRPr="00E21E34">
              <w:rPr>
                <w:rFonts w:ascii="Times New Roman" w:eastAsia="Times New Roman" w:hAnsi="Times New Roman" w:cs="Times New Roman"/>
                <w:sz w:val="20"/>
                <w:szCs w:val="20"/>
                <w:lang w:eastAsia="ru-RU"/>
              </w:rPr>
              <w:t>м</w:t>
            </w:r>
            <w:r w:rsidRPr="00E21E34">
              <w:rPr>
                <w:rFonts w:ascii="Times New Roman" w:eastAsia="Times New Roman" w:hAnsi="Times New Roman" w:cs="Times New Roman"/>
                <w:sz w:val="20"/>
                <w:szCs w:val="20"/>
                <w:lang w:eastAsia="ru-RU" w:bidi="ru-RU"/>
              </w:rPr>
              <w:t> Министерства труда и социальной защиты Республики Беларусь от 30 декабря 2003 г. № 165 «Об утверждении Межотраслевых правил по охране труда при эксплуатации напольного безрельсового транспорта и грузовых тележек»</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widowControl w:val="0"/>
              <w:numPr>
                <w:ilvl w:val="0"/>
                <w:numId w:val="2"/>
              </w:numPr>
              <w:tabs>
                <w:tab w:val="num" w:pos="317"/>
              </w:tabs>
              <w:spacing w:after="0" w:line="240" w:lineRule="auto"/>
              <w:ind w:left="72"/>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своевременный осмотр и ремонт напольного безрельсового транспорта, грузовых тележек</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Times New Roman" w:hAnsi="Times New Roman" w:cs="Times New Roman"/>
                <w:sz w:val="20"/>
                <w:szCs w:val="20"/>
                <w:lang w:eastAsia="ru-RU"/>
              </w:rPr>
              <w:t xml:space="preserve">Основание: п. 12 </w:t>
            </w:r>
            <w:hyperlink r:id="rId41" w:history="1">
              <w:r w:rsidRPr="00E21E34">
                <w:rPr>
                  <w:rFonts w:ascii="Times New Roman" w:eastAsia="Times New Roman" w:hAnsi="Times New Roman" w:cs="Times New Roman"/>
                  <w:sz w:val="20"/>
                  <w:szCs w:val="20"/>
                  <w:lang w:eastAsia="ru-RU"/>
                </w:rPr>
                <w:t>Межотраслевые правила по охране труда при эксплуатации напольного безрельсового транспорта и грузовых тележек</w:t>
              </w:r>
            </w:hyperlink>
            <w:r w:rsidRPr="00E21E34">
              <w:rPr>
                <w:rFonts w:ascii="Times New Roman" w:eastAsia="Times New Roman" w:hAnsi="Times New Roman" w:cs="Times New Roman"/>
                <w:sz w:val="20"/>
                <w:szCs w:val="20"/>
                <w:lang w:eastAsia="ru-RU"/>
              </w:rPr>
              <w:t xml:space="preserve"> утвержденных </w:t>
            </w:r>
            <w:hyperlink r:id="rId42" w:anchor="a1" w:tooltip="-" w:history="1">
              <w:r w:rsidRPr="00E21E34">
                <w:rPr>
                  <w:rFonts w:ascii="Times New Roman" w:eastAsia="Times New Roman" w:hAnsi="Times New Roman" w:cs="Times New Roman"/>
                  <w:sz w:val="20"/>
                  <w:szCs w:val="20"/>
                  <w:lang w:eastAsia="ru-RU" w:bidi="ru-RU"/>
                </w:rPr>
                <w:t>Постановление</w:t>
              </w:r>
            </w:hyperlink>
            <w:r w:rsidRPr="00E21E34">
              <w:rPr>
                <w:rFonts w:ascii="Times New Roman" w:eastAsia="Times New Roman" w:hAnsi="Times New Roman" w:cs="Times New Roman"/>
                <w:sz w:val="20"/>
                <w:szCs w:val="20"/>
                <w:lang w:eastAsia="ru-RU"/>
              </w:rPr>
              <w:t>м</w:t>
            </w:r>
            <w:r w:rsidRPr="00E21E34">
              <w:rPr>
                <w:rFonts w:ascii="Times New Roman" w:eastAsia="Times New Roman" w:hAnsi="Times New Roman" w:cs="Times New Roman"/>
                <w:sz w:val="20"/>
                <w:szCs w:val="20"/>
                <w:lang w:eastAsia="ru-RU" w:bidi="ru-RU"/>
              </w:rPr>
              <w:t> Министерства труда и социальной защиты Республики Беларусь от 30 декабря 2003 г. № 165 «Об утверждении Межотраслевых правил по охране труда при эксплуатации напольного безрельсового транспорта и грузовых тележек»</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widowControl w:val="0"/>
              <w:numPr>
                <w:ilvl w:val="0"/>
                <w:numId w:val="2"/>
              </w:numPr>
              <w:tabs>
                <w:tab w:val="num" w:pos="317"/>
              </w:tabs>
              <w:spacing w:after="0" w:line="240" w:lineRule="auto"/>
              <w:ind w:left="72"/>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безопасную эксплуатацию напольного безрельсового транспорта, грузовых тележек</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Times New Roman" w:hAnsi="Times New Roman" w:cs="Times New Roman"/>
                <w:sz w:val="20"/>
                <w:szCs w:val="20"/>
                <w:lang w:eastAsia="ru-RU"/>
              </w:rPr>
              <w:t xml:space="preserve">Основание: п. 12 </w:t>
            </w:r>
            <w:hyperlink r:id="rId43" w:history="1">
              <w:r w:rsidRPr="00E21E34">
                <w:rPr>
                  <w:rFonts w:ascii="Times New Roman" w:eastAsia="Times New Roman" w:hAnsi="Times New Roman" w:cs="Times New Roman"/>
                  <w:sz w:val="20"/>
                  <w:szCs w:val="20"/>
                  <w:lang w:eastAsia="ru-RU"/>
                </w:rPr>
                <w:t>Межотраслевые правила по охране труда при эксплуатации напольного безрельсового транспорта и грузовых тележек</w:t>
              </w:r>
            </w:hyperlink>
            <w:r w:rsidRPr="00E21E34">
              <w:rPr>
                <w:rFonts w:ascii="Times New Roman" w:eastAsia="Times New Roman" w:hAnsi="Times New Roman" w:cs="Times New Roman"/>
                <w:sz w:val="20"/>
                <w:szCs w:val="20"/>
                <w:lang w:eastAsia="ru-RU"/>
              </w:rPr>
              <w:t xml:space="preserve"> утвержденных </w:t>
            </w:r>
            <w:hyperlink r:id="rId44" w:anchor="a1" w:tooltip="-" w:history="1">
              <w:r w:rsidRPr="00E21E34">
                <w:rPr>
                  <w:rFonts w:ascii="Times New Roman" w:eastAsia="Times New Roman" w:hAnsi="Times New Roman" w:cs="Times New Roman"/>
                  <w:sz w:val="20"/>
                  <w:szCs w:val="20"/>
                  <w:lang w:eastAsia="ru-RU" w:bidi="ru-RU"/>
                </w:rPr>
                <w:t>Постановление</w:t>
              </w:r>
            </w:hyperlink>
            <w:r w:rsidRPr="00E21E34">
              <w:rPr>
                <w:rFonts w:ascii="Times New Roman" w:eastAsia="Times New Roman" w:hAnsi="Times New Roman" w:cs="Times New Roman"/>
                <w:sz w:val="20"/>
                <w:szCs w:val="20"/>
                <w:lang w:eastAsia="ru-RU"/>
              </w:rPr>
              <w:t>м</w:t>
            </w:r>
            <w:r w:rsidRPr="00E21E34">
              <w:rPr>
                <w:rFonts w:ascii="Times New Roman" w:eastAsia="Times New Roman" w:hAnsi="Times New Roman" w:cs="Times New Roman"/>
                <w:sz w:val="20"/>
                <w:szCs w:val="20"/>
                <w:lang w:eastAsia="ru-RU" w:bidi="ru-RU"/>
              </w:rPr>
              <w:t> Министерства труда и социальной защиты Республики Беларусь от 30 декабря 2003 г. № 165 «Об утверждении Межотраслевых правил по охране труда при эксплуатации напольного безрельсового транспорта и грузовых тележек»</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widowControl w:val="0"/>
              <w:numPr>
                <w:ilvl w:val="0"/>
                <w:numId w:val="2"/>
              </w:numPr>
              <w:tabs>
                <w:tab w:val="num" w:pos="317"/>
              </w:tabs>
              <w:spacing w:after="0" w:line="240" w:lineRule="auto"/>
              <w:ind w:left="72"/>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 xml:space="preserve">безопасное проведение погрузочно - разгрузочных работ </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i/>
                <w:iCs/>
                <w:sz w:val="20"/>
                <w:szCs w:val="20"/>
                <w:lang w:eastAsia="ru-RU" w:bidi="ru-RU"/>
              </w:rPr>
            </w:pPr>
            <w:r w:rsidRPr="00E21E34">
              <w:rPr>
                <w:rFonts w:ascii="Times New Roman" w:eastAsia="Times New Roman" w:hAnsi="Times New Roman" w:cs="Times New Roman"/>
                <w:sz w:val="20"/>
                <w:szCs w:val="20"/>
                <w:lang w:eastAsia="ru-RU"/>
              </w:rPr>
              <w:t xml:space="preserve">Основание: п.11  </w:t>
            </w:r>
            <w:hyperlink r:id="rId45" w:history="1">
              <w:r w:rsidRPr="00E21E34">
                <w:rPr>
                  <w:rFonts w:ascii="Times New Roman" w:eastAsia="Times New Roman" w:hAnsi="Times New Roman" w:cs="Times New Roman"/>
                  <w:sz w:val="20"/>
                  <w:szCs w:val="20"/>
                  <w:lang w:eastAsia="ru-RU"/>
                </w:rPr>
                <w:t>Межотраслевых правила по охране труда при проведении погрузочно – разгрузочных работ</w:t>
              </w:r>
            </w:hyperlink>
            <w:r w:rsidRPr="00E21E34">
              <w:rPr>
                <w:rFonts w:ascii="Times New Roman" w:eastAsia="Times New Roman" w:hAnsi="Times New Roman" w:cs="Times New Roman"/>
                <w:sz w:val="20"/>
                <w:szCs w:val="20"/>
                <w:lang w:eastAsia="ru-RU"/>
              </w:rPr>
              <w:t xml:space="preserve"> утвержденных  </w:t>
            </w:r>
            <w:hyperlink r:id="rId46" w:anchor="a1" w:tooltip="-" w:history="1">
              <w:r w:rsidRPr="00E21E34">
                <w:rPr>
                  <w:rFonts w:ascii="Times New Roman" w:eastAsia="Times New Roman" w:hAnsi="Times New Roman" w:cs="Times New Roman"/>
                  <w:sz w:val="20"/>
                  <w:szCs w:val="20"/>
                  <w:lang w:eastAsia="ru-RU" w:bidi="ru-RU"/>
                </w:rPr>
                <w:t>Постановление</w:t>
              </w:r>
            </w:hyperlink>
            <w:r w:rsidRPr="00E21E34">
              <w:rPr>
                <w:rFonts w:ascii="Times New Roman" w:eastAsia="Times New Roman" w:hAnsi="Times New Roman" w:cs="Times New Roman"/>
                <w:sz w:val="20"/>
                <w:szCs w:val="20"/>
                <w:lang w:eastAsia="ru-RU"/>
              </w:rPr>
              <w:t>м</w:t>
            </w:r>
            <w:r w:rsidRPr="00E21E34">
              <w:rPr>
                <w:rFonts w:ascii="Times New Roman" w:eastAsia="Times New Roman" w:hAnsi="Times New Roman" w:cs="Times New Roman"/>
                <w:sz w:val="20"/>
                <w:szCs w:val="20"/>
                <w:lang w:eastAsia="ru-RU" w:bidi="ru-RU"/>
              </w:rPr>
              <w:t xml:space="preserve"> Министерства труда    </w:t>
            </w:r>
            <w:r w:rsidRPr="00E21E34">
              <w:rPr>
                <w:rFonts w:ascii="Times New Roman" w:eastAsia="Times New Roman" w:hAnsi="Times New Roman" w:cs="Times New Roman"/>
                <w:sz w:val="20"/>
                <w:szCs w:val="20"/>
                <w:lang w:eastAsia="ru-RU" w:bidi="ru-RU"/>
              </w:rPr>
              <w:br/>
              <w:t xml:space="preserve">и социальной защиты Республики Беларусь от </w:t>
            </w:r>
            <w:r w:rsidRPr="00E21E34">
              <w:rPr>
                <w:rFonts w:ascii="Times New Roman" w:eastAsia="Times New Roman" w:hAnsi="Times New Roman" w:cs="Times New Roman"/>
                <w:iCs/>
                <w:sz w:val="20"/>
                <w:szCs w:val="20"/>
                <w:lang w:eastAsia="ru-RU" w:bidi="ru-RU"/>
              </w:rPr>
              <w:t xml:space="preserve">26 января 2018 г. № 12 </w:t>
            </w:r>
            <w:r w:rsidRPr="00E21E34">
              <w:rPr>
                <w:rFonts w:ascii="Times New Roman" w:eastAsia="Times New Roman" w:hAnsi="Times New Roman" w:cs="Times New Roman"/>
                <w:i/>
                <w:iCs/>
                <w:sz w:val="20"/>
                <w:szCs w:val="20"/>
                <w:lang w:eastAsia="ru-RU" w:bidi="ru-RU"/>
              </w:rPr>
              <w:t>«</w:t>
            </w:r>
            <w:r w:rsidRPr="00E21E34">
              <w:rPr>
                <w:rFonts w:ascii="Times New Roman" w:eastAsia="Times New Roman" w:hAnsi="Times New Roman" w:cs="Times New Roman"/>
                <w:bCs/>
                <w:sz w:val="20"/>
                <w:szCs w:val="20"/>
                <w:lang w:eastAsia="ru-RU" w:bidi="ru-RU"/>
              </w:rPr>
              <w:t>Об утверждении Межотраслевых правил по охране труда при проведении погрузочно-разгрузочных работ</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widowControl w:val="0"/>
              <w:numPr>
                <w:ilvl w:val="0"/>
                <w:numId w:val="2"/>
              </w:numPr>
              <w:tabs>
                <w:tab w:val="num" w:pos="317"/>
              </w:tabs>
              <w:spacing w:after="0" w:line="240" w:lineRule="auto"/>
              <w:ind w:left="72"/>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исправное состояние и безопасную эксплуатацию оборудования под давлением</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231 </w:t>
            </w:r>
            <w:hyperlink r:id="rId47" w:history="1">
              <w:r w:rsidRPr="00E21E34">
                <w:rPr>
                  <w:rFonts w:ascii="Times New Roman" w:eastAsia="Times New Roman" w:hAnsi="Times New Roman" w:cs="Times New Roman"/>
                  <w:sz w:val="20"/>
                  <w:szCs w:val="20"/>
                  <w:lang w:eastAsia="ru-RU"/>
                </w:rPr>
                <w:t>Правила по обеспечению промышленной безопасности оборудования, работающего под избыточным давлением</w:t>
              </w:r>
            </w:hyperlink>
            <w:r w:rsidRPr="00E21E34">
              <w:rPr>
                <w:rFonts w:ascii="Times New Roman" w:eastAsia="Times New Roman" w:hAnsi="Times New Roman" w:cs="Times New Roman"/>
                <w:sz w:val="20"/>
                <w:szCs w:val="20"/>
                <w:lang w:eastAsia="ru-RU"/>
              </w:rPr>
              <w:t xml:space="preserve"> утвержденных постановлением Министерства по чрезвычайным ситуациям Республики Беларусь от 28 января 2016 г. № 7 «Об утверждении Правил по обеспечению промышленной безопасности оборудования, работающего под избыточным давлением»</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widowControl w:val="0"/>
              <w:numPr>
                <w:ilvl w:val="0"/>
                <w:numId w:val="2"/>
              </w:numPr>
              <w:tabs>
                <w:tab w:val="num" w:pos="317"/>
              </w:tabs>
              <w:spacing w:after="0" w:line="240" w:lineRule="auto"/>
              <w:ind w:left="72"/>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bidi="ru-RU"/>
              </w:rPr>
              <w:t>организацию  обеспечение промышленной безопасности при эксплуатации котельной</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141 Правил </w:t>
            </w:r>
            <w:r w:rsidRPr="00E21E34">
              <w:rPr>
                <w:rFonts w:ascii="Times New Roman" w:eastAsia="Arial Unicode MS" w:hAnsi="Times New Roman" w:cs="Times New Roman"/>
                <w:bCs/>
                <w:sz w:val="20"/>
                <w:szCs w:val="20"/>
                <w:shd w:val="clear" w:color="auto" w:fill="FFFFFF"/>
                <w:lang w:eastAsia="ru-RU" w:bidi="ru-RU"/>
              </w:rPr>
              <w:t xml:space="preserve">по обеспечению промышленной безопасности котельных с установленными в них паровыми котлами с давлением пара не более 0,07 МПа и водогрейными котлами с температурой нагрева воды не выше 115 °C утвержденных </w:t>
            </w:r>
            <w:hyperlink r:id="rId48" w:anchor="a1" w:tooltip="+" w:history="1">
              <w:r w:rsidRPr="00E21E34">
                <w:rPr>
                  <w:rFonts w:ascii="Times New Roman" w:eastAsia="Arial Unicode MS" w:hAnsi="Times New Roman" w:cs="Times New Roman"/>
                  <w:bCs/>
                  <w:iCs/>
                  <w:sz w:val="20"/>
                  <w:szCs w:val="20"/>
                  <w:shd w:val="clear" w:color="auto" w:fill="FFFFFF"/>
                  <w:lang w:eastAsia="ru-RU" w:bidi="ru-RU"/>
                </w:rPr>
                <w:t>Постановление</w:t>
              </w:r>
            </w:hyperlink>
            <w:r w:rsidRPr="00E21E34">
              <w:rPr>
                <w:rFonts w:ascii="Times New Roman" w:eastAsia="Arial Unicode MS" w:hAnsi="Times New Roman" w:cs="Times New Roman"/>
                <w:bCs/>
                <w:sz w:val="20"/>
                <w:szCs w:val="20"/>
                <w:shd w:val="clear" w:color="auto" w:fill="FFFFFF"/>
                <w:lang w:eastAsia="ru-RU" w:bidi="ru-RU"/>
              </w:rPr>
              <w:t>м</w:t>
            </w:r>
            <w:r w:rsidRPr="00E21E34">
              <w:rPr>
                <w:rFonts w:ascii="Times New Roman" w:eastAsia="Arial Unicode MS" w:hAnsi="Times New Roman" w:cs="Times New Roman"/>
                <w:bCs/>
                <w:iCs/>
                <w:sz w:val="20"/>
                <w:szCs w:val="20"/>
                <w:shd w:val="clear" w:color="auto" w:fill="FFFFFF"/>
                <w:lang w:eastAsia="ru-RU" w:bidi="ru-RU"/>
              </w:rPr>
              <w:t xml:space="preserve"> Министерства по чрезвычайным ситуациям Республики Беларусь от 01.02.2021 № 5</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tabs>
                <w:tab w:val="num" w:pos="900"/>
              </w:tabs>
              <w:spacing w:after="0" w:line="240" w:lineRule="auto"/>
              <w:jc w:val="both"/>
              <w:rPr>
                <w:rFonts w:ascii="Times New Roman" w:eastAsia="Times New Roman" w:hAnsi="Times New Roman" w:cs="Times New Roman"/>
                <w:lang w:eastAsia="ru-RU" w:bidi="ru-RU"/>
              </w:rPr>
            </w:pPr>
            <w:r w:rsidRPr="00E21E34">
              <w:rPr>
                <w:rFonts w:ascii="Times New Roman" w:eastAsia="Times New Roman" w:hAnsi="Times New Roman" w:cs="Times New Roman"/>
                <w:lang w:eastAsia="ru-RU" w:bidi="ru-RU"/>
              </w:rPr>
              <w:t>– ответственным за оснащение структурных подразделений учреждения аптечками первой помощи универсальными и обеспечением контроля за сроками годности лекарственных средств</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77 Правил по охране труда, утвержденных постановлением Министерства труда и социальной защиты Республики Беларусь от 1 июля 2021 г. № 53.</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tcBorders>
              <w:bottom w:val="single" w:sz="4" w:space="0" w:color="auto"/>
            </w:tcBorders>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bottom w:val="single" w:sz="4" w:space="0" w:color="auto"/>
            </w:tcBorders>
            <w:shd w:val="clear" w:color="auto" w:fill="auto"/>
          </w:tcPr>
          <w:p w:rsidR="00E21E34" w:rsidRPr="00E21E34" w:rsidRDefault="00E21E34" w:rsidP="00E21E34">
            <w:pPr>
              <w:spacing w:after="0" w:line="240" w:lineRule="auto"/>
              <w:ind w:left="34"/>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bidi="ru-RU"/>
              </w:rPr>
              <w:t xml:space="preserve">– для контроля за техническим состоянием инструмента </w:t>
            </w:r>
            <w:r w:rsidRPr="00E21E34">
              <w:rPr>
                <w:rFonts w:ascii="Times New Roman" w:eastAsia="Times New Roman" w:hAnsi="Times New Roman" w:cs="Times New Roman"/>
                <w:sz w:val="20"/>
                <w:szCs w:val="20"/>
                <w:lang w:eastAsia="ru-RU" w:bidi="ru-RU"/>
              </w:rPr>
              <w:t>(пневматический инструмент, электромеханический инструмент, переносные светильники, разделительные трансформаторы и иное вспомогательное оборудование), поддержания его в исправном состоянии, проведения технического обслуживания, ремонта, регулировки, периодических испытаний, контроля параметров шума и вибрации в соответствии с требованиями технических нормативных правовых актов, являющихся в </w:t>
            </w:r>
            <w:proofErr w:type="spellStart"/>
            <w:r w:rsidRPr="00E21E34">
              <w:rPr>
                <w:rFonts w:ascii="Times New Roman" w:eastAsia="Times New Roman" w:hAnsi="Times New Roman" w:cs="Times New Roman"/>
                <w:sz w:val="20"/>
                <w:szCs w:val="20"/>
                <w:lang w:eastAsia="ru-RU" w:bidi="ru-RU"/>
              </w:rPr>
              <w:t>соответствиии</w:t>
            </w:r>
            <w:proofErr w:type="spellEnd"/>
            <w:r w:rsidRPr="00E21E34">
              <w:rPr>
                <w:rFonts w:ascii="Times New Roman" w:eastAsia="Times New Roman" w:hAnsi="Times New Roman" w:cs="Times New Roman"/>
                <w:sz w:val="20"/>
                <w:szCs w:val="20"/>
                <w:lang w:eastAsia="ru-RU" w:bidi="ru-RU"/>
              </w:rPr>
              <w:t> законодательными актами и постановлениями Правительства Республики Беларусь обязательными для соблюдения, эксплуатационных документов инструмента</w:t>
            </w:r>
          </w:p>
        </w:tc>
        <w:tc>
          <w:tcPr>
            <w:tcW w:w="5387" w:type="dxa"/>
            <w:tcBorders>
              <w:bottom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п.149 </w:t>
            </w:r>
            <w:r w:rsidRPr="00E21E34">
              <w:rPr>
                <w:rFonts w:ascii="Times New Roman" w:eastAsia="Times New Roman" w:hAnsi="Times New Roman" w:cs="Times New Roman"/>
                <w:sz w:val="20"/>
                <w:szCs w:val="20"/>
                <w:lang w:eastAsia="ru-RU" w:bidi="ru-RU"/>
              </w:rPr>
              <w:t xml:space="preserve">Постановления Министерства труда и социальной защиты Республики Беларусь от </w:t>
            </w:r>
            <w:r w:rsidRPr="00E21E34">
              <w:rPr>
                <w:rFonts w:ascii="Times New Roman" w:eastAsia="Times New Roman" w:hAnsi="Times New Roman" w:cs="Times New Roman"/>
                <w:iCs/>
                <w:sz w:val="20"/>
                <w:szCs w:val="20"/>
                <w:lang w:eastAsia="ru-RU" w:bidi="ru-RU"/>
              </w:rPr>
              <w:t>1 июля 2021 г. № 53 «Об утверждении Правил по охране труда»</w:t>
            </w:r>
          </w:p>
        </w:tc>
        <w:tc>
          <w:tcPr>
            <w:tcW w:w="1275"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tcBorders>
              <w:bottom w:val="single" w:sz="4" w:space="0" w:color="auto"/>
            </w:tcBorders>
            <w:shd w:val="clear" w:color="auto" w:fill="auto"/>
          </w:tcPr>
          <w:p w:rsidR="00E21E34" w:rsidRPr="00E21E34" w:rsidRDefault="00E21E34" w:rsidP="00E21E34">
            <w:pPr>
              <w:widowControl w:val="0"/>
              <w:numPr>
                <w:ilvl w:val="1"/>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bottom w:val="single" w:sz="4" w:space="0" w:color="auto"/>
            </w:tcBorders>
            <w:shd w:val="clear" w:color="auto" w:fill="auto"/>
          </w:tcPr>
          <w:p w:rsidR="00E21E34" w:rsidRPr="00E21E34" w:rsidRDefault="00E21E34" w:rsidP="00E21E34">
            <w:pPr>
              <w:spacing w:after="0" w:line="240" w:lineRule="auto"/>
              <w:ind w:left="34"/>
              <w:jc w:val="both"/>
              <w:rPr>
                <w:rFonts w:ascii="Times New Roman" w:eastAsia="Times New Roman" w:hAnsi="Times New Roman" w:cs="Times New Roman"/>
                <w:lang w:eastAsia="ru-RU" w:bidi="ru-RU"/>
              </w:rPr>
            </w:pPr>
            <w:r w:rsidRPr="00E21E34">
              <w:rPr>
                <w:rFonts w:ascii="Times New Roman" w:eastAsia="Times New Roman" w:hAnsi="Times New Roman" w:cs="Times New Roman"/>
                <w:lang w:eastAsia="ru-RU" w:bidi="ru-RU"/>
              </w:rPr>
              <w:t>– ответственных за общее состояние теплового хозяйства в учреждении.</w:t>
            </w:r>
          </w:p>
          <w:p w:rsidR="00E21E34" w:rsidRPr="00E21E34" w:rsidRDefault="00E21E34" w:rsidP="00E21E34">
            <w:pPr>
              <w:spacing w:after="0" w:line="240" w:lineRule="auto"/>
              <w:ind w:left="34"/>
              <w:jc w:val="both"/>
              <w:rPr>
                <w:rFonts w:ascii="Times New Roman" w:eastAsia="Times New Roman" w:hAnsi="Times New Roman" w:cs="Times New Roman"/>
                <w:lang w:eastAsia="ru-RU" w:bidi="ru-RU"/>
              </w:rPr>
            </w:pPr>
            <w:r w:rsidRPr="00E21E34">
              <w:rPr>
                <w:rFonts w:ascii="Times New Roman" w:eastAsia="Times New Roman" w:hAnsi="Times New Roman" w:cs="Times New Roman"/>
                <w:lang w:eastAsia="ru-RU" w:bidi="ru-RU"/>
              </w:rPr>
              <w:t>(Назначается лицо после прохождения проверки     знаний в ОАО     «Энергонадзор» либо с представителем данной организации).</w:t>
            </w:r>
          </w:p>
        </w:tc>
        <w:tc>
          <w:tcPr>
            <w:tcW w:w="5387" w:type="dxa"/>
            <w:tcBorders>
              <w:bottom w:val="single" w:sz="4" w:space="0" w:color="auto"/>
            </w:tcBorders>
            <w:shd w:val="clear" w:color="auto" w:fill="auto"/>
          </w:tcPr>
          <w:p w:rsidR="00E21E34" w:rsidRPr="00E21E34" w:rsidRDefault="00E21E34" w:rsidP="00E21E34">
            <w:pPr>
              <w:spacing w:after="0" w:line="240" w:lineRule="auto"/>
              <w:ind w:left="34"/>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bidi="ru-RU"/>
              </w:rPr>
              <w:t xml:space="preserve">Основание: подпункт 4.1. ТКП  458 -2012 «Правила      технической эксплуатации </w:t>
            </w:r>
            <w:proofErr w:type="spellStart"/>
            <w:r w:rsidRPr="00E21E34">
              <w:rPr>
                <w:rFonts w:ascii="Times New Roman" w:eastAsia="Times New Roman" w:hAnsi="Times New Roman" w:cs="Times New Roman"/>
                <w:sz w:val="20"/>
                <w:szCs w:val="20"/>
                <w:lang w:eastAsia="ru-RU" w:bidi="ru-RU"/>
              </w:rPr>
              <w:t>теплоустановок</w:t>
            </w:r>
            <w:proofErr w:type="spellEnd"/>
            <w:r w:rsidRPr="00E21E34">
              <w:rPr>
                <w:rFonts w:ascii="Times New Roman" w:eastAsia="Times New Roman" w:hAnsi="Times New Roman" w:cs="Times New Roman"/>
                <w:sz w:val="20"/>
                <w:szCs w:val="20"/>
                <w:lang w:eastAsia="ru-RU" w:bidi="ru-RU"/>
              </w:rPr>
              <w:t xml:space="preserve"> и тепловых сетей потребителей»</w:t>
            </w:r>
          </w:p>
        </w:tc>
        <w:tc>
          <w:tcPr>
            <w:tcW w:w="1275"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82"/>
        </w:trPr>
        <w:tc>
          <w:tcPr>
            <w:tcW w:w="11059" w:type="dxa"/>
            <w:gridSpan w:val="5"/>
            <w:tcBorders>
              <w:top w:val="single" w:sz="4" w:space="0" w:color="auto"/>
              <w:left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ПРИКАЗЫ О СОЗДАНИИ КОМИССИЙ</w:t>
            </w:r>
          </w:p>
        </w:tc>
      </w:tr>
      <w:tr w:rsidR="00E21E34" w:rsidRPr="00E21E34" w:rsidTr="001316F8">
        <w:trPr>
          <w:cantSplit/>
          <w:trHeight w:val="480"/>
        </w:trPr>
        <w:tc>
          <w:tcPr>
            <w:tcW w:w="426" w:type="dxa"/>
            <w:tcBorders>
              <w:top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49" w:history="1">
              <w:r w:rsidR="00E21E34" w:rsidRPr="00E21E34">
                <w:rPr>
                  <w:rFonts w:ascii="Times New Roman" w:eastAsia="Times New Roman" w:hAnsi="Times New Roman" w:cs="Times New Roman"/>
                  <w:lang w:eastAsia="ru-RU"/>
                </w:rPr>
                <w:t>О создании комиссии для проверки знаний работающих по вопросам охраны труда</w:t>
              </w:r>
            </w:hyperlink>
            <w:r w:rsidR="00E21E34" w:rsidRPr="00E21E34">
              <w:rPr>
                <w:rFonts w:ascii="Times New Roman" w:eastAsia="Times New Roman" w:hAnsi="Times New Roman" w:cs="Times New Roman"/>
                <w:lang w:eastAsia="ru-RU"/>
              </w:rPr>
              <w:t xml:space="preserve"> (наличие председателя профсоюзного комитета)</w:t>
            </w: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Times New Roman" w:hAnsi="Times New Roman" w:cs="Times New Roman"/>
                <w:sz w:val="20"/>
                <w:szCs w:val="20"/>
                <w:lang w:eastAsia="ru-RU"/>
              </w:rPr>
              <w:t xml:space="preserve">Основание: п.п.2, 3 Положения </w:t>
            </w:r>
            <w:r w:rsidRPr="00E21E34">
              <w:rPr>
                <w:rFonts w:ascii="Times New Roman" w:eastAsia="Arial Unicode MS" w:hAnsi="Times New Roman" w:cs="Times New Roman"/>
                <w:sz w:val="20"/>
                <w:szCs w:val="20"/>
                <w:lang w:eastAsia="ru-RU" w:bidi="ru-RU"/>
              </w:rPr>
              <w:t>о порядке создания и деятельности комиссии организации для проверки знаний работающих по вопросам охраны труда, утвержденного Постановлением Министерства труда и социальной защиты Республики Беларусь от 30.12.2008 № 210 (в редакции постановления Министерства труда и социальной защиты Республики Беларусь от 29.05.2020 № 55)</w:t>
            </w:r>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329"/>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50" w:history="1">
              <w:r w:rsidR="00E21E34" w:rsidRPr="00E21E34">
                <w:rPr>
                  <w:rFonts w:ascii="Times New Roman" w:eastAsia="Times New Roman" w:hAnsi="Times New Roman" w:cs="Times New Roman"/>
                  <w:lang w:eastAsia="ru-RU"/>
                </w:rPr>
                <w:t>О создании комиссии по охране труда</w:t>
              </w:r>
            </w:hyperlink>
            <w:r w:rsidR="00E21E34" w:rsidRPr="00E21E34">
              <w:rPr>
                <w:rFonts w:ascii="Times New Roman" w:eastAsia="Times New Roman" w:hAnsi="Times New Roman" w:cs="Times New Roman"/>
                <w:lang w:eastAsia="ru-RU"/>
              </w:rPr>
              <w:t xml:space="preserve"> </w:t>
            </w:r>
          </w:p>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(по решению нанимателя)</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Arial Unicode MS" w:hAnsi="Times New Roman" w:cs="Times New Roman"/>
                <w:sz w:val="20"/>
                <w:szCs w:val="20"/>
                <w:lang w:eastAsia="ru-RU" w:bidi="ru-RU"/>
              </w:rPr>
              <w:t xml:space="preserve">Основание: </w:t>
            </w:r>
            <w:hyperlink r:id="rId51" w:history="1">
              <w:r w:rsidRPr="00E21E34">
                <w:rPr>
                  <w:rFonts w:ascii="Times New Roman" w:eastAsia="Times New Roman" w:hAnsi="Times New Roman" w:cs="Times New Roman"/>
                  <w:sz w:val="20"/>
                  <w:szCs w:val="20"/>
                  <w:lang w:eastAsia="ru-RU"/>
                </w:rPr>
                <w:t>Типовое положение о комиссии по охране труда</w:t>
              </w:r>
            </w:hyperlink>
            <w:r w:rsidRPr="00E21E34">
              <w:rPr>
                <w:rFonts w:ascii="Times New Roman" w:eastAsia="Times New Roman" w:hAnsi="Times New Roman" w:cs="Times New Roman"/>
                <w:sz w:val="20"/>
                <w:szCs w:val="20"/>
                <w:lang w:eastAsia="ru-RU"/>
              </w:rPr>
              <w:t xml:space="preserve"> утвержденное Постановлением Министерства труда и социальной защиты Республики Беларусь</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28.11.2013 № 114</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tcBorders>
              <w:bottom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bottom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bidi="ru-RU"/>
              </w:rPr>
            </w:pPr>
            <w:hyperlink r:id="rId52" w:history="1">
              <w:r w:rsidR="00E21E34" w:rsidRPr="00E21E34">
                <w:rPr>
                  <w:rFonts w:ascii="Times New Roman" w:eastAsia="Times New Roman" w:hAnsi="Times New Roman" w:cs="Times New Roman"/>
                  <w:lang w:eastAsia="ru-RU"/>
                </w:rPr>
                <w:t>О создании комиссии по приемке оборудования в эксплуатацию</w:t>
              </w:r>
            </w:hyperlink>
            <w:r w:rsidR="00E21E34" w:rsidRPr="00E21E34">
              <w:rPr>
                <w:rFonts w:ascii="Times New Roman" w:eastAsia="Times New Roman" w:hAnsi="Times New Roman" w:cs="Times New Roman"/>
                <w:lang w:eastAsia="ru-RU"/>
              </w:rPr>
              <w:t xml:space="preserve">, </w:t>
            </w:r>
            <w:r w:rsidR="00E21E34" w:rsidRPr="00E21E34">
              <w:rPr>
                <w:rFonts w:ascii="Times New Roman" w:eastAsia="Times New Roman" w:hAnsi="Times New Roman" w:cs="Times New Roman"/>
                <w:lang w:eastAsia="ru-RU" w:bidi="ru-RU"/>
              </w:rPr>
              <w:t>акт ввода оборудования в эксплуатацию</w:t>
            </w:r>
          </w:p>
          <w:p w:rsidR="00E21E34" w:rsidRPr="00E21E34" w:rsidRDefault="00E21E34" w:rsidP="00E21E34">
            <w:pPr>
              <w:spacing w:after="0" w:line="240" w:lineRule="auto"/>
              <w:jc w:val="both"/>
              <w:rPr>
                <w:rFonts w:ascii="Times New Roman" w:eastAsia="Times New Roman" w:hAnsi="Times New Roman" w:cs="Times New Roman"/>
                <w:lang w:eastAsia="ru-RU" w:bidi="ru-RU"/>
              </w:rPr>
            </w:pPr>
          </w:p>
          <w:p w:rsidR="00E21E34" w:rsidRPr="00E21E34" w:rsidRDefault="00E21E34" w:rsidP="00E21E34">
            <w:pPr>
              <w:spacing w:after="0" w:line="240" w:lineRule="auto"/>
              <w:jc w:val="both"/>
              <w:rPr>
                <w:rFonts w:ascii="Times New Roman" w:eastAsia="Times New Roman" w:hAnsi="Times New Roman" w:cs="Times New Roman"/>
                <w:lang w:eastAsia="ru-RU" w:bidi="ru-RU"/>
              </w:rPr>
            </w:pPr>
          </w:p>
          <w:p w:rsidR="00E21E34" w:rsidRPr="00E21E34" w:rsidRDefault="00E21E34" w:rsidP="00E21E34">
            <w:pPr>
              <w:spacing w:after="0" w:line="240" w:lineRule="auto"/>
              <w:jc w:val="both"/>
              <w:rPr>
                <w:rFonts w:ascii="Times New Roman" w:eastAsia="Times New Roman" w:hAnsi="Times New Roman" w:cs="Times New Roman"/>
                <w:lang w:eastAsia="ru-RU" w:bidi="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п.121,</w:t>
            </w:r>
            <w:r w:rsidRPr="00E21E34">
              <w:rPr>
                <w:rFonts w:ascii="Times New Roman" w:eastAsia="Arial Unicode MS" w:hAnsi="Times New Roman" w:cs="Times New Roman"/>
                <w:sz w:val="20"/>
                <w:szCs w:val="20"/>
                <w:lang w:eastAsia="ru-RU" w:bidi="ru-RU"/>
              </w:rPr>
              <w:t xml:space="preserve">Постановления Министерства труда и социальной защиты Республики Беларусь от </w:t>
            </w:r>
            <w:r w:rsidRPr="00E21E34">
              <w:rPr>
                <w:rFonts w:ascii="Times New Roman" w:eastAsia="Arial Unicode MS" w:hAnsi="Times New Roman" w:cs="Times New Roman"/>
                <w:iCs/>
                <w:sz w:val="20"/>
                <w:szCs w:val="20"/>
                <w:lang w:eastAsia="ru-RU" w:bidi="ru-RU"/>
              </w:rPr>
              <w:t>1 июля 2021 г. № 53 «Об утверждении Правил по охране труда»</w:t>
            </w:r>
          </w:p>
        </w:tc>
        <w:tc>
          <w:tcPr>
            <w:tcW w:w="1275"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166"/>
        </w:trPr>
        <w:tc>
          <w:tcPr>
            <w:tcW w:w="11059" w:type="dxa"/>
            <w:gridSpan w:val="5"/>
            <w:tcBorders>
              <w:top w:val="single" w:sz="4" w:space="0" w:color="auto"/>
              <w:left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ПРИКАЗЫ ПО ОХРАНЕ ТРУДА</w:t>
            </w: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53" w:history="1">
              <w:r w:rsidR="00E21E34" w:rsidRPr="00E21E34">
                <w:rPr>
                  <w:rFonts w:ascii="Times New Roman" w:eastAsia="Times New Roman" w:hAnsi="Times New Roman" w:cs="Times New Roman"/>
                  <w:lang w:eastAsia="ru-RU"/>
                </w:rPr>
                <w:t>Об организации проведения вводного инструктажа по охране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19 Инструкции о порядке обучения, стажировки, инструктажа и проверки знаний, работающих по вопросам охраны труда утвержденной постановлением Министерства труда и социальной защиты Республики Беларусь 28.11.2008 № 175                          (в редакции постановления Министерства труда                         и социальной защиты Республики Беларусь 29.05.2020 № 54) «</w:t>
            </w:r>
            <w:r w:rsidRPr="00E21E34">
              <w:rPr>
                <w:rFonts w:ascii="Times New Roman" w:eastAsia="Times New Roman" w:hAnsi="Times New Roman" w:cs="Times New Roman"/>
                <w:bCs/>
                <w:sz w:val="20"/>
                <w:szCs w:val="20"/>
                <w:lang w:eastAsia="ru-RU" w:bidi="ru-RU"/>
              </w:rPr>
              <w:t>О порядке обучения, стажировки, инструктажа и проверки знаний работающих по вопросам охраны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429"/>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54" w:history="1">
              <w:r w:rsidR="00E21E34" w:rsidRPr="00E21E34">
                <w:rPr>
                  <w:rFonts w:ascii="Times New Roman" w:eastAsia="Times New Roman" w:hAnsi="Times New Roman" w:cs="Times New Roman"/>
                  <w:lang w:eastAsia="ru-RU"/>
                </w:rPr>
                <w:t>Об организации работы разработке (пересмотру) инструкций по охране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bCs/>
                <w:sz w:val="20"/>
                <w:szCs w:val="20"/>
                <w:lang w:eastAsia="ru-RU" w:bidi="ru-RU"/>
              </w:rPr>
            </w:pPr>
            <w:r w:rsidRPr="00E21E34">
              <w:rPr>
                <w:rFonts w:ascii="Times New Roman" w:eastAsia="Times New Roman" w:hAnsi="Times New Roman" w:cs="Times New Roman"/>
                <w:sz w:val="20"/>
                <w:szCs w:val="20"/>
                <w:lang w:eastAsia="ru-RU"/>
              </w:rPr>
              <w:t xml:space="preserve">Основание: п. 14, 49 Инструкции </w:t>
            </w:r>
            <w:r w:rsidRPr="00E21E34">
              <w:rPr>
                <w:rFonts w:ascii="Times New Roman" w:eastAsia="Times New Roman" w:hAnsi="Times New Roman" w:cs="Times New Roman"/>
                <w:bCs/>
                <w:sz w:val="20"/>
                <w:szCs w:val="20"/>
                <w:lang w:eastAsia="ru-RU" w:bidi="ru-RU"/>
              </w:rPr>
              <w:t xml:space="preserve">о порядке разработки и принятия работодателями локальных правовых актов, содержащих требования по охране труда, в виде инструкций по охране труда для профессий рабочих и (или) отдельных видов работ (услуг) утвержденной </w:t>
            </w:r>
            <w:hyperlink r:id="rId55" w:anchor="a1" w:tooltip="-" w:history="1">
              <w:r w:rsidRPr="00E21E34">
                <w:rPr>
                  <w:rFonts w:ascii="Times New Roman" w:eastAsia="Times New Roman" w:hAnsi="Times New Roman" w:cs="Times New Roman"/>
                  <w:bCs/>
                  <w:sz w:val="20"/>
                  <w:szCs w:val="20"/>
                  <w:lang w:eastAsia="ru-RU" w:bidi="ru-RU"/>
                </w:rPr>
                <w:t>Постановление</w:t>
              </w:r>
            </w:hyperlink>
            <w:r w:rsidRPr="00E21E34">
              <w:rPr>
                <w:rFonts w:ascii="Times New Roman" w:eastAsia="Times New Roman" w:hAnsi="Times New Roman" w:cs="Times New Roman"/>
                <w:bCs/>
                <w:sz w:val="20"/>
                <w:szCs w:val="20"/>
                <w:lang w:eastAsia="ru-RU" w:bidi="ru-RU"/>
              </w:rPr>
              <w:t>м Министерства труда и социальной защиты Республики Беларусь от 28 ноября 2008 г. № 176</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bCs/>
                <w:sz w:val="20"/>
                <w:szCs w:val="20"/>
                <w:lang w:eastAsia="ru-RU" w:bidi="ru-RU"/>
              </w:rPr>
              <w:t>«О порядке разработки и принятия локальных правовых актов по охране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tcBorders>
              <w:top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56" w:history="1">
              <w:r w:rsidR="00E21E34" w:rsidRPr="00E21E34">
                <w:rPr>
                  <w:rFonts w:ascii="Times New Roman" w:eastAsia="Times New Roman" w:hAnsi="Times New Roman" w:cs="Times New Roman"/>
                  <w:lang w:eastAsia="ru-RU"/>
                </w:rPr>
                <w:t>О проведении стажировки по вопросам охраны труда</w:t>
              </w:r>
            </w:hyperlink>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36, 37 Инструкции о порядке обучения, стажировки, инструктажа и проверки знаний, работающих по вопросам охраны труда утвержденной постановлением Министерства труда и социальной защиты Республики Беларусь 28.11.2008 № 175 (в редакции постановления Министерства труда и социальной защиты Республики Беларусь 29.05.2020 № 54) </w:t>
            </w:r>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 xml:space="preserve">О допуске к самостоятельной работе. </w:t>
            </w:r>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50 Инструкции о порядке обучения, стажировки, инструктажа и проверки знаний, работающих по вопросам охраны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226"/>
        </w:trPr>
        <w:tc>
          <w:tcPr>
            <w:tcW w:w="11059" w:type="dxa"/>
            <w:gridSpan w:val="5"/>
            <w:tcBorders>
              <w:top w:val="single" w:sz="4" w:space="0" w:color="auto"/>
              <w:left w:val="single" w:sz="4" w:space="0" w:color="auto"/>
              <w:bottom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ЖУРНАЛЫ</w:t>
            </w: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57" w:history="1">
              <w:r w:rsidR="00E21E34" w:rsidRPr="00E21E34">
                <w:rPr>
                  <w:rFonts w:ascii="Times New Roman" w:eastAsia="Times New Roman" w:hAnsi="Times New Roman" w:cs="Times New Roman"/>
                  <w:lang w:eastAsia="ru-RU"/>
                </w:rPr>
                <w:t>Журнал учета выдачи инструкций по охране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bCs/>
                <w:sz w:val="20"/>
                <w:szCs w:val="20"/>
                <w:lang w:eastAsia="ru-RU" w:bidi="ru-RU"/>
              </w:rPr>
            </w:pPr>
            <w:r w:rsidRPr="00E21E34">
              <w:rPr>
                <w:rFonts w:ascii="Times New Roman" w:eastAsia="Times New Roman" w:hAnsi="Times New Roman" w:cs="Times New Roman"/>
                <w:sz w:val="20"/>
                <w:szCs w:val="20"/>
                <w:lang w:eastAsia="ru-RU"/>
              </w:rPr>
              <w:t xml:space="preserve">Основание: п. 26, Инструкции </w:t>
            </w:r>
            <w:r w:rsidRPr="00E21E34">
              <w:rPr>
                <w:rFonts w:ascii="Times New Roman" w:eastAsia="Times New Roman" w:hAnsi="Times New Roman" w:cs="Times New Roman"/>
                <w:bCs/>
                <w:sz w:val="20"/>
                <w:szCs w:val="20"/>
                <w:lang w:eastAsia="ru-RU" w:bidi="ru-RU"/>
              </w:rPr>
              <w:t xml:space="preserve">о порядке разработки и принятия работодателями локальных правовых актов, содержащих требования по охране труда, в виде инструкций по охране труда для профессий рабочих и (или) отдельных видов работ (услуг) утвержденной </w:t>
            </w:r>
            <w:hyperlink r:id="rId58" w:anchor="a1" w:tooltip="-" w:history="1">
              <w:r w:rsidRPr="00E21E34">
                <w:rPr>
                  <w:rFonts w:ascii="Times New Roman" w:eastAsia="Times New Roman" w:hAnsi="Times New Roman" w:cs="Times New Roman"/>
                  <w:bCs/>
                  <w:sz w:val="20"/>
                  <w:szCs w:val="20"/>
                  <w:lang w:eastAsia="ru-RU" w:bidi="ru-RU"/>
                </w:rPr>
                <w:t>Постановление</w:t>
              </w:r>
            </w:hyperlink>
            <w:r w:rsidRPr="00E21E34">
              <w:rPr>
                <w:rFonts w:ascii="Times New Roman" w:eastAsia="Times New Roman" w:hAnsi="Times New Roman" w:cs="Times New Roman"/>
                <w:bCs/>
                <w:sz w:val="20"/>
                <w:szCs w:val="20"/>
                <w:lang w:eastAsia="ru-RU" w:bidi="ru-RU"/>
              </w:rPr>
              <w:t>м Министерства труда и социальной защиты Республики Беларусь от 28 ноября 2008 г. № 176</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bCs/>
                <w:sz w:val="20"/>
                <w:szCs w:val="20"/>
                <w:lang w:eastAsia="ru-RU" w:bidi="ru-RU"/>
              </w:rPr>
              <w:t>«О порядке разработки и принятия локальных правовых актов по охране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tcBorders>
              <w:top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59" w:history="1">
              <w:r w:rsidR="00E21E34" w:rsidRPr="00E21E34">
                <w:rPr>
                  <w:rFonts w:ascii="Times New Roman" w:eastAsia="Times New Roman" w:hAnsi="Times New Roman" w:cs="Times New Roman"/>
                  <w:lang w:eastAsia="ru-RU"/>
                </w:rPr>
                <w:t>Журнал регистрации вводного инструктажа по охране труда</w:t>
              </w:r>
            </w:hyperlink>
            <w:r w:rsidR="00E21E34" w:rsidRPr="00E21E34">
              <w:rPr>
                <w:rFonts w:ascii="Times New Roman" w:eastAsia="Times New Roman" w:hAnsi="Times New Roman" w:cs="Times New Roman"/>
                <w:lang w:eastAsia="ru-RU"/>
              </w:rPr>
              <w:t xml:space="preserve"> </w:t>
            </w: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Приложение 2 к постановлению Министерства труда и социальной защиты Республики Беларусь 28.11.2008 № 175 (в редакции постановления Министерства труда и социальной защиты Республики Беларусь 29.05.2020  № 54) «</w:t>
            </w:r>
            <w:r w:rsidRPr="00E21E34">
              <w:rPr>
                <w:rFonts w:ascii="Times New Roman" w:eastAsia="Times New Roman" w:hAnsi="Times New Roman" w:cs="Times New Roman"/>
                <w:bCs/>
                <w:sz w:val="20"/>
                <w:szCs w:val="20"/>
                <w:lang w:eastAsia="ru-RU" w:bidi="ru-RU"/>
              </w:rPr>
              <w:t>О порядке обучения, стажировки, инструктажа и проверки знаний работающих по вопросам охраны труда»</w:t>
            </w:r>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60" w:history="1">
              <w:r w:rsidR="00E21E34" w:rsidRPr="00E21E34">
                <w:rPr>
                  <w:rFonts w:ascii="Times New Roman" w:eastAsia="Times New Roman" w:hAnsi="Times New Roman" w:cs="Times New Roman"/>
                  <w:lang w:eastAsia="ru-RU"/>
                </w:rPr>
                <w:t>Журнал регистрации инструктажа по охране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Приложение 3 к постановлению Министерства труда и социальной защиты Республики Беларусь 28.11.2008  № 175 (в редакции постановления Министерства труда и социальной защиты Республики Беларусь 29.05.2020 № 54)</w:t>
            </w:r>
            <w:r w:rsidRPr="00E21E34">
              <w:rPr>
                <w:rFonts w:ascii="Arial Unicode MS" w:eastAsia="Arial Unicode MS" w:hAnsi="Arial Unicode MS" w:cs="Arial Unicode MS"/>
                <w:b/>
                <w:bCs/>
                <w:sz w:val="20"/>
                <w:szCs w:val="20"/>
                <w:shd w:val="clear" w:color="auto" w:fill="FFFFFF"/>
                <w:lang w:eastAsia="ru-RU" w:bidi="ru-RU"/>
              </w:rPr>
              <w:t xml:space="preserve"> </w:t>
            </w:r>
            <w:r w:rsidRPr="00E21E34">
              <w:rPr>
                <w:rFonts w:ascii="Times New Roman" w:eastAsia="Times New Roman" w:hAnsi="Times New Roman" w:cs="Times New Roman"/>
                <w:sz w:val="20"/>
                <w:szCs w:val="20"/>
                <w:lang w:eastAsia="ru-RU"/>
              </w:rPr>
              <w:t>«</w:t>
            </w:r>
            <w:r w:rsidRPr="00E21E34">
              <w:rPr>
                <w:rFonts w:ascii="Times New Roman" w:eastAsia="Times New Roman" w:hAnsi="Times New Roman" w:cs="Times New Roman"/>
                <w:bCs/>
                <w:sz w:val="20"/>
                <w:szCs w:val="20"/>
                <w:lang w:eastAsia="ru-RU" w:bidi="ru-RU"/>
              </w:rPr>
              <w:t>О порядке обучения, стажировки, инструктажа и проверки знаний работающих по вопросам охраны труда»</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240"/>
        </w:trPr>
        <w:tc>
          <w:tcPr>
            <w:tcW w:w="110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ИСПОЛНИТЕЛЬНАЯ ДОКУМЕНТАЦИЯ</w:t>
            </w:r>
          </w:p>
        </w:tc>
      </w:tr>
      <w:tr w:rsidR="00E21E34" w:rsidRPr="00E21E34" w:rsidTr="001316F8">
        <w:trPr>
          <w:trHeight w:val="70"/>
        </w:trPr>
        <w:tc>
          <w:tcPr>
            <w:tcW w:w="426" w:type="dxa"/>
            <w:tcBorders>
              <w:top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top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61" w:history="1">
              <w:r w:rsidR="00E21E34" w:rsidRPr="00E21E34">
                <w:rPr>
                  <w:rFonts w:ascii="Times New Roman" w:eastAsia="Times New Roman" w:hAnsi="Times New Roman" w:cs="Times New Roman"/>
                  <w:lang w:eastAsia="ru-RU"/>
                </w:rPr>
                <w:t>Протокол проверки знаний по вопросам охраны труда</w:t>
              </w:r>
            </w:hyperlink>
            <w:r w:rsidR="00E21E34" w:rsidRPr="00E21E34">
              <w:rPr>
                <w:rFonts w:ascii="Times New Roman" w:eastAsia="Times New Roman" w:hAnsi="Times New Roman" w:cs="Times New Roman"/>
                <w:lang w:eastAsia="ru-RU"/>
              </w:rPr>
              <w:t xml:space="preserve"> (на </w:t>
            </w:r>
            <w:r w:rsidR="00E21E34" w:rsidRPr="00E21E34">
              <w:rPr>
                <w:rFonts w:ascii="Times New Roman" w:eastAsia="Times New Roman" w:hAnsi="Times New Roman" w:cs="Times New Roman"/>
                <w:lang w:eastAsia="ru-RU"/>
              </w:rPr>
              <w:lastRenderedPageBreak/>
              <w:t>руководителя и членов комиссии)</w:t>
            </w:r>
          </w:p>
        </w:tc>
        <w:tc>
          <w:tcPr>
            <w:tcW w:w="5387" w:type="dxa"/>
            <w:tcBorders>
              <w:top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lastRenderedPageBreak/>
              <w:t xml:space="preserve">Основание: Приложение к постановлению Министерства труда и социальной защиты Республики Беларусь </w:t>
            </w:r>
            <w:r w:rsidRPr="00E21E34">
              <w:rPr>
                <w:rFonts w:ascii="Times New Roman" w:eastAsia="Times New Roman" w:hAnsi="Times New Roman" w:cs="Times New Roman"/>
                <w:sz w:val="20"/>
                <w:szCs w:val="20"/>
                <w:lang w:eastAsia="ru-RU"/>
              </w:rPr>
              <w:lastRenderedPageBreak/>
              <w:t>30.12.2008 № 210 (в редакции постановления Министерства труда и социальной защиты Республики Беларусь 29.05.2020 № 55)</w:t>
            </w:r>
          </w:p>
        </w:tc>
        <w:tc>
          <w:tcPr>
            <w:tcW w:w="1275"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top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tcBorders>
              <w:bottom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bottom w:val="single" w:sz="4" w:space="0" w:color="auto"/>
            </w:tcBorders>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62" w:history="1">
              <w:r w:rsidR="00E21E34" w:rsidRPr="00E21E34">
                <w:rPr>
                  <w:rFonts w:ascii="Times New Roman" w:eastAsia="Times New Roman" w:hAnsi="Times New Roman" w:cs="Times New Roman"/>
                  <w:lang w:eastAsia="ru-RU"/>
                </w:rPr>
                <w:t>Удостоверение по охране труда</w:t>
              </w:r>
            </w:hyperlink>
          </w:p>
        </w:tc>
        <w:tc>
          <w:tcPr>
            <w:tcW w:w="5387" w:type="dxa"/>
            <w:tcBorders>
              <w:bottom w:val="single" w:sz="4" w:space="0" w:color="auto"/>
            </w:tcBorders>
            <w:shd w:val="clear" w:color="auto" w:fill="auto"/>
          </w:tcPr>
          <w:p w:rsidR="00E21E34" w:rsidRPr="00E21E34" w:rsidRDefault="00E21E34" w:rsidP="00E21E34">
            <w:pPr>
              <w:keepNext/>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Приложение 6 к постановлению Министерства труда и социальной защиты Республики Беларусь 28.11.2008 № 175 (в редакции постановления Министерства труда и социальной защиты Республики Беларусь 29.05.2020 № 54)</w:t>
            </w:r>
          </w:p>
        </w:tc>
        <w:tc>
          <w:tcPr>
            <w:tcW w:w="1275"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tcBorders>
              <w:bottom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bottom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63" w:history="1">
              <w:r w:rsidR="00E21E34" w:rsidRPr="00E21E34">
                <w:rPr>
                  <w:rFonts w:ascii="Times New Roman" w:eastAsia="Times New Roman" w:hAnsi="Times New Roman" w:cs="Times New Roman"/>
                  <w:lang w:eastAsia="ru-RU"/>
                </w:rPr>
                <w:t>Личная карточка учета выдачи средств индивидуальной защиты</w:t>
              </w:r>
            </w:hyperlink>
          </w:p>
        </w:tc>
        <w:tc>
          <w:tcPr>
            <w:tcW w:w="5387" w:type="dxa"/>
            <w:tcBorders>
              <w:bottom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w:t>
            </w:r>
            <w:r w:rsidRPr="00E21E34">
              <w:rPr>
                <w:rFonts w:ascii="Times New Roman" w:eastAsia="Times New Roman" w:hAnsi="Times New Roman" w:cs="Times New Roman"/>
                <w:sz w:val="20"/>
                <w:szCs w:val="20"/>
                <w:lang w:eastAsia="ru-RU" w:bidi="ru-RU"/>
              </w:rPr>
              <w:t>43</w:t>
            </w:r>
            <w:r w:rsidRPr="00E21E34">
              <w:rPr>
                <w:rFonts w:ascii="Times New Roman" w:eastAsia="Times New Roman" w:hAnsi="Times New Roman" w:cs="Times New Roman"/>
                <w:sz w:val="20"/>
                <w:szCs w:val="20"/>
                <w:lang w:eastAsia="ru-RU"/>
              </w:rPr>
              <w:t xml:space="preserve">, Постановления Министерства труда и социальной защиты Республики Беларусь 30.12.2008 № 209 (в редакции постановления Министерства труда и социальной защиты Республики Беларусь 27.06.2019 </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30)</w:t>
            </w:r>
          </w:p>
        </w:tc>
        <w:tc>
          <w:tcPr>
            <w:tcW w:w="1275"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281"/>
        </w:trPr>
        <w:tc>
          <w:tcPr>
            <w:tcW w:w="110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ДОКУМЕНТЫ ПО КОНТРОЛЮ ЗАКОНОДАТЕЛЬСТВА ПО ОХРАНЕ ТРУДА</w:t>
            </w:r>
          </w:p>
        </w:tc>
      </w:tr>
      <w:tr w:rsidR="00E21E34" w:rsidRPr="00E21E34" w:rsidTr="001316F8">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64" w:history="1">
              <w:r w:rsidR="00E21E34" w:rsidRPr="00E21E34">
                <w:rPr>
                  <w:rFonts w:ascii="Times New Roman" w:eastAsia="Times New Roman" w:hAnsi="Times New Roman" w:cs="Times New Roman"/>
                  <w:lang w:eastAsia="ru-RU"/>
                </w:rPr>
                <w:t>Предписание службы охраны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pacing w:val="-2"/>
                <w:sz w:val="20"/>
                <w:szCs w:val="20"/>
                <w:lang w:eastAsia="ru-RU" w:bidi="ru-RU"/>
              </w:rPr>
            </w:pPr>
            <w:r w:rsidRPr="00E21E34">
              <w:rPr>
                <w:rFonts w:ascii="Times New Roman" w:eastAsia="Times New Roman" w:hAnsi="Times New Roman" w:cs="Times New Roman"/>
                <w:sz w:val="20"/>
                <w:szCs w:val="20"/>
                <w:lang w:eastAsia="ru-RU"/>
              </w:rPr>
              <w:t xml:space="preserve">Основание: п. 13.3 </w:t>
            </w:r>
            <w:hyperlink r:id="rId65" w:history="1">
              <w:r w:rsidRPr="00E21E34">
                <w:rPr>
                  <w:rFonts w:ascii="Times New Roman" w:eastAsia="Times New Roman" w:hAnsi="Times New Roman" w:cs="Times New Roman"/>
                  <w:spacing w:val="-2"/>
                  <w:sz w:val="20"/>
                  <w:szCs w:val="20"/>
                  <w:lang w:eastAsia="ru-RU"/>
                </w:rPr>
                <w:t>Типовое положение о службе охраны труда организации</w:t>
              </w:r>
            </w:hyperlink>
            <w:r w:rsidRPr="00E21E34">
              <w:rPr>
                <w:rFonts w:ascii="Times New Roman" w:eastAsia="Times New Roman" w:hAnsi="Times New Roman" w:cs="Times New Roman"/>
                <w:spacing w:val="-2"/>
                <w:sz w:val="20"/>
                <w:szCs w:val="20"/>
                <w:lang w:eastAsia="ru-RU"/>
              </w:rPr>
              <w:t xml:space="preserve"> утвержденное </w:t>
            </w:r>
            <w:hyperlink r:id="rId66" w:anchor="a1" w:tooltip="-" w:history="1">
              <w:r w:rsidRPr="00E21E34">
                <w:rPr>
                  <w:rFonts w:ascii="Times New Roman" w:eastAsia="Times New Roman" w:hAnsi="Times New Roman" w:cs="Times New Roman"/>
                  <w:spacing w:val="-2"/>
                  <w:sz w:val="20"/>
                  <w:szCs w:val="20"/>
                  <w:lang w:eastAsia="ru-RU" w:bidi="ru-RU"/>
                </w:rPr>
                <w:t>Постановление</w:t>
              </w:r>
            </w:hyperlink>
            <w:r w:rsidRPr="00E21E34">
              <w:rPr>
                <w:rFonts w:ascii="Times New Roman" w:eastAsia="Times New Roman" w:hAnsi="Times New Roman" w:cs="Times New Roman"/>
                <w:spacing w:val="-2"/>
                <w:sz w:val="20"/>
                <w:szCs w:val="20"/>
                <w:lang w:eastAsia="ru-RU"/>
              </w:rPr>
              <w:t xml:space="preserve">м </w:t>
            </w:r>
            <w:r w:rsidRPr="00E21E34">
              <w:rPr>
                <w:rFonts w:ascii="Times New Roman" w:eastAsia="Times New Roman" w:hAnsi="Times New Roman" w:cs="Times New Roman"/>
                <w:spacing w:val="-2"/>
                <w:sz w:val="20"/>
                <w:szCs w:val="20"/>
                <w:lang w:eastAsia="ru-RU" w:bidi="ru-RU"/>
              </w:rPr>
              <w:t> Министерства труда и социальной защиты Республики Беларусь от 30 сентября 2013 г. № 98</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pacing w:val="-2"/>
                <w:sz w:val="20"/>
                <w:szCs w:val="20"/>
                <w:lang w:eastAsia="ru-RU" w:bidi="ru-RU"/>
              </w:rPr>
              <w:t>«Об утверждении Типового положения о службе охраны труда организации»</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 xml:space="preserve">Повышение квалификации инженера по охране труда. </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Arial Unicode MS" w:hAnsi="Times New Roman" w:cs="Times New Roman"/>
                <w:color w:val="000000"/>
                <w:lang w:eastAsia="ru-RU" w:bidi="ru-RU"/>
              </w:rPr>
              <w:t>Основание: п. 38 Положение о непрерывном профессиональном образовании руководящих работников и специалистов, постановление Совета Министров Республики Беларусь от 01.09.2022 № 574</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 xml:space="preserve">Положение (Инструкция) о проведении контроля за соблюдением требований по охране труда (периодичность проведения контроля). </w:t>
            </w:r>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Основание: п. 3 Постановления Министерства труда и социальной защиты Республики Беларусь от 15 мая 2020 г. № 51 «Об утверждении инструкции о порядке осуществления контроля за соблюдением работниками требований по охране труда в организации и структурных подразделениях»</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iCs/>
                <w:lang w:eastAsia="ru-RU"/>
              </w:rPr>
            </w:pPr>
            <w:hyperlink r:id="rId67" w:history="1">
              <w:r w:rsidR="00E21E34" w:rsidRPr="00E21E34">
                <w:rPr>
                  <w:rFonts w:ascii="Times New Roman" w:eastAsia="Times New Roman" w:hAnsi="Times New Roman" w:cs="Times New Roman"/>
                  <w:iCs/>
                  <w:lang w:eastAsia="ru-RU"/>
                </w:rPr>
                <w:t>Журнал  контроля за соблюдением требований по охране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18, Инструкции о порядке осуществления контроля за соблюдением работниками требований по охране труда в организации и структурных подразделениях утвержденной постановлением Министерства труда и социальной защиты Республики Беларусь 15.05.2020 № 51</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696"/>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68" w:history="1">
              <w:r w:rsidR="00E21E34" w:rsidRPr="00E21E34">
                <w:rPr>
                  <w:rFonts w:ascii="Times New Roman" w:eastAsia="Times New Roman" w:hAnsi="Times New Roman" w:cs="Times New Roman"/>
                  <w:lang w:eastAsia="ru-RU"/>
                </w:rPr>
                <w:t>Акт ежеквартального контроля соблюдения законодательства об охране труда</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19, Инструкции о порядке осуществления контроля за соблюдением работниками требований по охране труда в организации и структурных подразделениях утвержденной постановлением Министерства труда и социальной защиты Республики Беларусь 15.05.2020 № 51</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696"/>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Совещания (с участием руководства) по результатам осуществления контроля за соблюдением требований по охране труда (не реже одного раза в шесть месяцев, в организациях сферы услуг – по мере необходимости)</w:t>
            </w:r>
          </w:p>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p>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 xml:space="preserve">оформляются </w:t>
            </w:r>
            <w:r w:rsidRPr="00E21E34">
              <w:rPr>
                <w:rFonts w:ascii="Times New Roman" w:eastAsia="Arial Unicode MS" w:hAnsi="Times New Roman" w:cs="Times New Roman"/>
                <w:b/>
                <w:color w:val="000000"/>
                <w:lang w:eastAsia="ru-RU" w:bidi="ru-RU"/>
              </w:rPr>
              <w:t>протоколом</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20. Инструкции о порядке осуществления контроля за соблюдением работниками требований по охране труда в организации и структурных подразделениях утвержденной постановлением Министерства труда и социальной защиты Республики Беларусь 15.05.2020 № 51</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p>
          <w:p w:rsidR="00E21E34" w:rsidRPr="00E21E34" w:rsidRDefault="00E21E34" w:rsidP="00E21E34">
            <w:pPr>
              <w:spacing w:after="0" w:line="240" w:lineRule="auto"/>
              <w:jc w:val="both"/>
              <w:rPr>
                <w:rFonts w:ascii="Times New Roman" w:eastAsia="Times New Roman" w:hAnsi="Times New Roman" w:cs="Times New Roman"/>
                <w:i/>
                <w:sz w:val="20"/>
                <w:szCs w:val="20"/>
                <w:lang w:eastAsia="ru-RU"/>
              </w:rPr>
            </w:pPr>
            <w:r w:rsidRPr="00E21E34">
              <w:rPr>
                <w:rFonts w:ascii="Times New Roman" w:eastAsia="Times New Roman" w:hAnsi="Times New Roman" w:cs="Times New Roman"/>
                <w:i/>
                <w:sz w:val="20"/>
                <w:szCs w:val="20"/>
                <w:lang w:eastAsia="ru-RU"/>
              </w:rPr>
              <w:t>Результаты осуществления контроля за соблюдением требований по охране труда по мере необходимости, но не реже одного раза в шесть месяцев, рассматриваются в организации с участием руководителя организации или его заместителя, руководителей структурных подразделений, непосредственных руководителей, работников службы охраны труда (специалиста по охране труда или уполномоченного должностного лица, на которого возложены обязанности специалиста по охране труда), членов комиссии по охране труда (при ее создании).</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rPr>
                <w:rFonts w:ascii="Times New Roman" w:eastAsia="Times New Roman" w:hAnsi="Times New Roman" w:cs="Times New Roman"/>
                <w:lang w:eastAsia="ru-RU"/>
              </w:rPr>
            </w:pPr>
            <w:r w:rsidRPr="00E21E34">
              <w:rPr>
                <w:rFonts w:ascii="Times New Roman" w:eastAsia="Arial Unicode MS" w:hAnsi="Times New Roman" w:cs="Times New Roman"/>
                <w:lang w:eastAsia="ru-RU" w:bidi="ru-RU"/>
              </w:rPr>
              <w:t>Журнал освидетельствования работников</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п.11 инструкции о порядке проведения освидетельствования на предмет нахождения в состоянии алкогольного, наркотического или токсического опьянения работников утвержденной Постановлением Министерства труда  и социальной защиты Республики Беларусь и Министерства  здравоохранения Республики Беларусь 02.12.2013 № 116/119(в редакции постановления  Министерства труда  и социальной защиты  Республики Беларусь и Министерства здравоохранения  Республики Беларусь 30.04.2020 № 45/47)</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70"/>
        </w:trPr>
        <w:tc>
          <w:tcPr>
            <w:tcW w:w="426" w:type="dxa"/>
            <w:tcBorders>
              <w:bottom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bottom w:val="single" w:sz="4" w:space="0" w:color="auto"/>
            </w:tcBorders>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69" w:history="1">
              <w:r w:rsidR="00E21E34" w:rsidRPr="00E21E34">
                <w:rPr>
                  <w:rFonts w:ascii="Times New Roman" w:eastAsia="Times New Roman" w:hAnsi="Times New Roman" w:cs="Times New Roman"/>
                  <w:lang w:eastAsia="ru-RU"/>
                </w:rPr>
                <w:t>Акт освидетельствования</w:t>
              </w:r>
            </w:hyperlink>
          </w:p>
        </w:tc>
        <w:tc>
          <w:tcPr>
            <w:tcW w:w="5387" w:type="dxa"/>
            <w:tcBorders>
              <w:bottom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Times New Roman" w:hAnsi="Times New Roman" w:cs="Times New Roman"/>
                <w:sz w:val="20"/>
                <w:szCs w:val="20"/>
                <w:lang w:eastAsia="ru-RU"/>
              </w:rPr>
              <w:t xml:space="preserve">Основание: абз.10  ст. 17 </w:t>
            </w:r>
            <w:hyperlink r:id="rId70" w:history="1">
              <w:r w:rsidRPr="00E21E34">
                <w:rPr>
                  <w:rFonts w:ascii="Times New Roman" w:eastAsia="Times New Roman" w:hAnsi="Times New Roman" w:cs="Times New Roman"/>
                  <w:sz w:val="20"/>
                  <w:szCs w:val="20"/>
                  <w:lang w:eastAsia="ru-RU"/>
                </w:rPr>
                <w:t>Закона Республики Беларусь «Об охране труда»</w:t>
              </w:r>
            </w:hyperlink>
            <w:r w:rsidRPr="00E21E34">
              <w:rPr>
                <w:rFonts w:ascii="Times New Roman" w:eastAsia="Times New Roman" w:hAnsi="Times New Roman" w:cs="Times New Roman"/>
                <w:sz w:val="20"/>
                <w:szCs w:val="20"/>
                <w:lang w:eastAsia="ru-RU"/>
              </w:rPr>
              <w:t xml:space="preserve"> Приложение 2 к Положению о порядке проведения освидетельствования физических лиц на предмет выявления состояния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утвержденного </w:t>
            </w:r>
            <w:hyperlink r:id="rId71" w:anchor="a17" w:tooltip="-" w:history="1">
              <w:r w:rsidRPr="00E21E34">
                <w:rPr>
                  <w:rFonts w:ascii="Times New Roman" w:eastAsia="Times New Roman" w:hAnsi="Times New Roman" w:cs="Times New Roman"/>
                  <w:sz w:val="20"/>
                  <w:szCs w:val="20"/>
                  <w:lang w:eastAsia="ru-RU" w:bidi="ru-RU"/>
                </w:rPr>
                <w:t>Постановление</w:t>
              </w:r>
            </w:hyperlink>
            <w:r w:rsidRPr="00E21E34">
              <w:rPr>
                <w:rFonts w:ascii="Times New Roman" w:eastAsia="Times New Roman" w:hAnsi="Times New Roman" w:cs="Times New Roman"/>
                <w:sz w:val="20"/>
                <w:szCs w:val="20"/>
                <w:lang w:eastAsia="ru-RU"/>
              </w:rPr>
              <w:t>м</w:t>
            </w:r>
            <w:r w:rsidRPr="00E21E34">
              <w:rPr>
                <w:rFonts w:ascii="Times New Roman" w:eastAsia="Times New Roman" w:hAnsi="Times New Roman" w:cs="Times New Roman"/>
                <w:sz w:val="20"/>
                <w:szCs w:val="20"/>
                <w:lang w:eastAsia="ru-RU" w:bidi="ru-RU"/>
              </w:rPr>
              <w:t> Совета Министров Республики Беларусь от 14 апреля 2011 г. № 497 «Об утверждении Положения о порядке проведения освидетельствования физических лиц на предмет выявления состояния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w:t>
            </w:r>
          </w:p>
        </w:tc>
        <w:tc>
          <w:tcPr>
            <w:tcW w:w="1275"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70"/>
        </w:trPr>
        <w:tc>
          <w:tcPr>
            <w:tcW w:w="426" w:type="dxa"/>
            <w:tcBorders>
              <w:bottom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bottom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72" w:history="1">
              <w:r w:rsidR="00E21E34" w:rsidRPr="00E21E34">
                <w:rPr>
                  <w:rFonts w:ascii="Times New Roman" w:eastAsia="Times New Roman" w:hAnsi="Times New Roman" w:cs="Times New Roman"/>
                  <w:lang w:eastAsia="ru-RU"/>
                </w:rPr>
                <w:t>Направление на медицинское освидетельствование на предмет наличия алкогольного опьянения</w:t>
              </w:r>
            </w:hyperlink>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tcBorders>
              <w:bottom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Times New Roman" w:hAnsi="Times New Roman" w:cs="Times New Roman"/>
                <w:sz w:val="20"/>
                <w:szCs w:val="20"/>
                <w:lang w:eastAsia="ru-RU"/>
              </w:rPr>
              <w:t xml:space="preserve">Основание: </w:t>
            </w:r>
            <w:proofErr w:type="spellStart"/>
            <w:r w:rsidRPr="00E21E34">
              <w:rPr>
                <w:rFonts w:ascii="Times New Roman" w:eastAsia="Times New Roman" w:hAnsi="Times New Roman" w:cs="Times New Roman"/>
                <w:sz w:val="20"/>
                <w:szCs w:val="20"/>
                <w:lang w:eastAsia="ru-RU"/>
              </w:rPr>
              <w:t>абз</w:t>
            </w:r>
            <w:proofErr w:type="spellEnd"/>
            <w:r w:rsidRPr="00E21E34">
              <w:rPr>
                <w:rFonts w:ascii="Times New Roman" w:eastAsia="Times New Roman" w:hAnsi="Times New Roman" w:cs="Times New Roman"/>
                <w:sz w:val="20"/>
                <w:szCs w:val="20"/>
                <w:lang w:eastAsia="ru-RU"/>
              </w:rPr>
              <w:t xml:space="preserve">. 3 ст. 18 </w:t>
            </w:r>
            <w:hyperlink r:id="rId73" w:history="1">
              <w:r w:rsidRPr="00E21E34">
                <w:rPr>
                  <w:rFonts w:ascii="Times New Roman" w:eastAsia="Times New Roman" w:hAnsi="Times New Roman" w:cs="Times New Roman"/>
                  <w:sz w:val="20"/>
                  <w:szCs w:val="20"/>
                  <w:lang w:eastAsia="ru-RU"/>
                </w:rPr>
                <w:t>Закона Республики Беларусь «Об охране труда»</w:t>
              </w:r>
            </w:hyperlink>
            <w:r w:rsidRPr="00E21E34">
              <w:rPr>
                <w:rFonts w:ascii="Times New Roman" w:eastAsia="Times New Roman" w:hAnsi="Times New Roman" w:cs="Times New Roman"/>
                <w:sz w:val="20"/>
                <w:szCs w:val="20"/>
                <w:lang w:eastAsia="ru-RU" w:bidi="ru-RU"/>
              </w:rPr>
              <w:t xml:space="preserve"> </w:t>
            </w:r>
          </w:p>
          <w:p w:rsidR="00E21E34" w:rsidRPr="00E21E34" w:rsidRDefault="00E21E34" w:rsidP="00E21E34">
            <w:pPr>
              <w:spacing w:after="0" w:line="240" w:lineRule="auto"/>
              <w:jc w:val="both"/>
              <w:rPr>
                <w:rFonts w:ascii="Times New Roman" w:eastAsia="Times New Roman" w:hAnsi="Times New Roman" w:cs="Times New Roman"/>
                <w:i/>
                <w:sz w:val="20"/>
                <w:szCs w:val="20"/>
                <w:lang w:eastAsia="ru-RU" w:bidi="ru-RU"/>
              </w:rPr>
            </w:pPr>
            <w:r w:rsidRPr="00E21E34">
              <w:rPr>
                <w:rFonts w:ascii="Times New Roman" w:eastAsia="Times New Roman" w:hAnsi="Times New Roman" w:cs="Times New Roman"/>
                <w:i/>
                <w:sz w:val="20"/>
                <w:szCs w:val="20"/>
                <w:lang w:eastAsia="ru-RU" w:bidi="ru-RU"/>
              </w:rPr>
              <w:t>Работодатель имеет право:</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i/>
                <w:sz w:val="20"/>
                <w:szCs w:val="20"/>
                <w:lang w:eastAsia="ru-RU" w:bidi="ru-RU"/>
              </w:rPr>
              <w:t>проводить освидетельствование работающих на предмет нахождения в состоянии алкогольного, наркотического или токсического опьянения с использованием приборов, предназначенных для определения концентрации паров абсолютного этилового спирта в выдыхаемом воздухе, и (или) экспресс-тестов (тест-полосок, экспресс-пластин), предназначенных для определения наличия наркотических средств или других веществ в биологических образцах. Освидетельствование работающих проводится в случаях, когда в отношении их имеются достаточные основания полагать, что они находятся в состоянии алкогольного, наркотического или токсического опьянения;</w:t>
            </w:r>
          </w:p>
        </w:tc>
        <w:tc>
          <w:tcPr>
            <w:tcW w:w="1275"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74" w:history="1">
              <w:r w:rsidR="00E21E34" w:rsidRPr="00E21E34">
                <w:rPr>
                  <w:rFonts w:ascii="Times New Roman" w:eastAsia="Times New Roman" w:hAnsi="Times New Roman" w:cs="Times New Roman"/>
                  <w:lang w:eastAsia="ru-RU"/>
                </w:rPr>
                <w:t>Информация о результатах приборного контроля опьянения</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Приложение 1 к Инструкции о порядке проведения контроля состояния водителей механических транспортных средств, самоходных машин на предмет нахождения в состоянии алкогольного опьянения или в состоянии, вызванном потреблением наркотических средств, психотропных веществ, их аналогов, токсических или других одурманивающих веществ утвержденной </w:t>
            </w:r>
            <w:hyperlink r:id="rId75" w:anchor="a1" w:tooltip="+" w:history="1">
              <w:r w:rsidRPr="00E21E34">
                <w:rPr>
                  <w:rFonts w:ascii="Times New Roman" w:eastAsia="Times New Roman" w:hAnsi="Times New Roman" w:cs="Times New Roman"/>
                  <w:iCs/>
                  <w:sz w:val="20"/>
                  <w:szCs w:val="20"/>
                  <w:u w:val="single"/>
                  <w:lang w:eastAsia="ru-RU"/>
                </w:rPr>
                <w:t>Постановление</w:t>
              </w:r>
            </w:hyperlink>
            <w:r w:rsidRPr="00E21E34">
              <w:rPr>
                <w:rFonts w:ascii="Times New Roman" w:eastAsia="Times New Roman" w:hAnsi="Times New Roman" w:cs="Times New Roman"/>
                <w:sz w:val="20"/>
                <w:szCs w:val="20"/>
                <w:lang w:eastAsia="ru-RU"/>
              </w:rPr>
              <w:t>м</w:t>
            </w:r>
            <w:r w:rsidRPr="00E21E34">
              <w:rPr>
                <w:rFonts w:ascii="Times New Roman" w:eastAsia="Times New Roman" w:hAnsi="Times New Roman" w:cs="Times New Roman"/>
                <w:iCs/>
                <w:sz w:val="20"/>
                <w:szCs w:val="20"/>
                <w:lang w:eastAsia="ru-RU"/>
              </w:rPr>
              <w:t>  Министерства транспорта и коммуникаций Республики Беларусь  и Министерства сельского  хозяйства и продовольствия </w:t>
            </w:r>
            <w:r w:rsidRPr="00E21E34">
              <w:rPr>
                <w:rFonts w:ascii="Times New Roman" w:eastAsia="Times New Roman" w:hAnsi="Times New Roman" w:cs="Times New Roman"/>
                <w:iCs/>
                <w:sz w:val="20"/>
                <w:szCs w:val="20"/>
                <w:lang w:eastAsia="ru-RU"/>
              </w:rPr>
              <w:br/>
              <w:t>Республики Беларусь от 09.07.2013 № 25/28</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76" w:history="1">
              <w:r w:rsidR="00E21E34" w:rsidRPr="00E21E34">
                <w:rPr>
                  <w:rFonts w:ascii="Times New Roman" w:eastAsia="Times New Roman" w:hAnsi="Times New Roman" w:cs="Times New Roman"/>
                  <w:lang w:eastAsia="ru-RU"/>
                </w:rPr>
                <w:t>Журнал регистрации водителей, отстраненных от работы</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i/>
                <w:iCs/>
                <w:sz w:val="20"/>
                <w:szCs w:val="20"/>
                <w:lang w:eastAsia="ru-RU"/>
              </w:rPr>
            </w:pPr>
            <w:r w:rsidRPr="00E21E34">
              <w:rPr>
                <w:rFonts w:ascii="Times New Roman" w:eastAsia="Times New Roman" w:hAnsi="Times New Roman" w:cs="Times New Roman"/>
                <w:sz w:val="20"/>
                <w:szCs w:val="20"/>
                <w:lang w:eastAsia="ru-RU"/>
              </w:rPr>
              <w:t xml:space="preserve">Основание: Приложение 2 к Инструкции о порядке проведения контроля состояния водителей механических транспортных средств, самоходных машин на предмет нахождения в состоянии алкогольного опьянения или в состоянии, вызванном потреблением наркотических средств, психотропных веществ, их аналогов, токсических или других одурманивающих веществ утвержденной </w:t>
            </w:r>
            <w:hyperlink r:id="rId77" w:anchor="a1" w:tooltip="+" w:history="1">
              <w:r w:rsidRPr="00E21E34">
                <w:rPr>
                  <w:rFonts w:ascii="Times New Roman" w:eastAsia="Times New Roman" w:hAnsi="Times New Roman" w:cs="Times New Roman"/>
                  <w:iCs/>
                  <w:sz w:val="20"/>
                  <w:szCs w:val="20"/>
                  <w:lang w:eastAsia="ru-RU"/>
                </w:rPr>
                <w:t>Постановление</w:t>
              </w:r>
            </w:hyperlink>
            <w:r w:rsidRPr="00E21E34">
              <w:rPr>
                <w:rFonts w:ascii="Times New Roman" w:eastAsia="Times New Roman" w:hAnsi="Times New Roman" w:cs="Times New Roman"/>
                <w:sz w:val="20"/>
                <w:szCs w:val="20"/>
                <w:lang w:eastAsia="ru-RU"/>
              </w:rPr>
              <w:t>м</w:t>
            </w:r>
            <w:r w:rsidRPr="00E21E34">
              <w:rPr>
                <w:rFonts w:ascii="Times New Roman" w:eastAsia="Times New Roman" w:hAnsi="Times New Roman" w:cs="Times New Roman"/>
                <w:iCs/>
                <w:sz w:val="20"/>
                <w:szCs w:val="20"/>
                <w:lang w:eastAsia="ru-RU"/>
              </w:rPr>
              <w:t>  Министерства транспорта и коммуникаций Республики Беларусь  и Министерства сельского  хозяйства и продовольствия </w:t>
            </w:r>
            <w:r w:rsidRPr="00E21E34">
              <w:rPr>
                <w:rFonts w:ascii="Times New Roman" w:eastAsia="Times New Roman" w:hAnsi="Times New Roman" w:cs="Times New Roman"/>
                <w:iCs/>
                <w:sz w:val="20"/>
                <w:szCs w:val="20"/>
                <w:lang w:eastAsia="ru-RU"/>
              </w:rPr>
              <w:br/>
              <w:t>Республики Беларусь от 09.07.2013 № 25/28</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281"/>
        </w:trPr>
        <w:tc>
          <w:tcPr>
            <w:tcW w:w="110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ДОКУМЕНТЫ ПО УЧЕТУ И РАССЛЕДОВАНИЯМ НЕСЧАСТНЫХ СЛУЧАЕВ И ПРОФЕССИОНАЛЬНЫХ ЗАБОЛЕВАНИЙ</w:t>
            </w: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78" w:history="1">
              <w:r w:rsidR="00E21E34" w:rsidRPr="00E21E34">
                <w:rPr>
                  <w:rFonts w:ascii="Times New Roman" w:eastAsia="Times New Roman" w:hAnsi="Times New Roman" w:cs="Times New Roman"/>
                  <w:lang w:eastAsia="ru-RU"/>
                </w:rPr>
                <w:t>Журнал регистрации несчастных случаев</w:t>
              </w:r>
            </w:hyperlink>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30.2 </w:t>
            </w:r>
            <w:hyperlink r:id="rId79" w:history="1">
              <w:r w:rsidRPr="00E21E34">
                <w:rPr>
                  <w:rFonts w:ascii="Times New Roman" w:eastAsia="Times New Roman" w:hAnsi="Times New Roman" w:cs="Times New Roman"/>
                  <w:sz w:val="20"/>
                  <w:szCs w:val="20"/>
                  <w:lang w:eastAsia="ru-RU"/>
                </w:rPr>
                <w:t>Правила расследования и учета несчастных случаев на производстве и профессиональных заболеваний</w:t>
              </w:r>
            </w:hyperlink>
            <w:r w:rsidRPr="00E21E34">
              <w:rPr>
                <w:rFonts w:ascii="Times New Roman" w:eastAsia="Times New Roman" w:hAnsi="Times New Roman" w:cs="Times New Roman"/>
                <w:sz w:val="20"/>
                <w:szCs w:val="20"/>
                <w:lang w:eastAsia="ru-RU"/>
              </w:rPr>
              <w:t>, Приложение 7 к постановлению Министерства труда и социальной защиты Республики Беларусь и Министерства здравоохранения Республики Беларусь</w:t>
            </w:r>
          </w:p>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Times New Roman" w:hAnsi="Times New Roman" w:cs="Times New Roman"/>
                <w:sz w:val="20"/>
                <w:szCs w:val="20"/>
                <w:lang w:eastAsia="ru-RU"/>
              </w:rPr>
              <w:t xml:space="preserve">04.10.2024 № 81/144 </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i/>
                <w:lang w:eastAsia="ru-RU"/>
              </w:rPr>
              <w:t>Журнал регистрации несчастных случаев оформляется в течение не более двух рабочих дней по окончании расследования первого несчастного случая (микротравмы), происшедшего (происшедшей) в организации, у страхователя)</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keepNext/>
              <w:spacing w:after="0" w:line="240" w:lineRule="auto"/>
              <w:jc w:val="both"/>
              <w:outlineLvl w:val="0"/>
              <w:rPr>
                <w:rFonts w:ascii="Times New Roman" w:eastAsia="Times New Roman" w:hAnsi="Times New Roman" w:cs="Times New Roman"/>
                <w:iCs/>
                <w:lang w:eastAsia="ru-RU"/>
              </w:rPr>
            </w:pPr>
            <w:hyperlink r:id="rId80" w:history="1">
              <w:r w:rsidR="00E21E34" w:rsidRPr="00E21E34">
                <w:rPr>
                  <w:rFonts w:ascii="Times New Roman" w:eastAsia="Times New Roman" w:hAnsi="Times New Roman" w:cs="Times New Roman"/>
                  <w:iCs/>
                  <w:lang w:eastAsia="ru-RU"/>
                </w:rPr>
                <w:t>Журнал регистрации профессиональных заболеваний</w:t>
              </w:r>
            </w:hyperlink>
            <w:r w:rsidR="00E21E34" w:rsidRPr="00E21E34">
              <w:rPr>
                <w:rFonts w:ascii="Times New Roman" w:eastAsia="Times New Roman" w:hAnsi="Times New Roman" w:cs="Times New Roman"/>
                <w:iCs/>
                <w:lang w:eastAsia="ru-RU"/>
              </w:rPr>
              <w:t xml:space="preserve"> </w:t>
            </w:r>
          </w:p>
          <w:p w:rsidR="00E21E34" w:rsidRPr="00E21E34" w:rsidRDefault="00E21E34" w:rsidP="00E21E34">
            <w:pPr>
              <w:keepNext/>
              <w:spacing w:after="0" w:line="240" w:lineRule="auto"/>
              <w:jc w:val="both"/>
              <w:outlineLvl w:val="0"/>
              <w:rPr>
                <w:rFonts w:ascii="Times New Roman" w:eastAsia="Times New Roman" w:hAnsi="Times New Roman" w:cs="Times New Roman"/>
                <w:i/>
                <w:iCs/>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71 </w:t>
            </w:r>
            <w:hyperlink r:id="rId81" w:history="1">
              <w:r w:rsidRPr="00E21E34">
                <w:rPr>
                  <w:rFonts w:ascii="Times New Roman" w:eastAsia="Times New Roman" w:hAnsi="Times New Roman" w:cs="Times New Roman"/>
                  <w:sz w:val="20"/>
                  <w:szCs w:val="20"/>
                  <w:lang w:eastAsia="ru-RU"/>
                </w:rPr>
                <w:t>Правила расследования и учета несчастных случаев на производстве и профессиональных заболеваний</w:t>
              </w:r>
            </w:hyperlink>
            <w:r w:rsidRPr="00E21E34">
              <w:rPr>
                <w:rFonts w:ascii="Times New Roman" w:eastAsia="Times New Roman" w:hAnsi="Times New Roman" w:cs="Times New Roman"/>
                <w:sz w:val="20"/>
                <w:szCs w:val="20"/>
                <w:lang w:eastAsia="ru-RU"/>
              </w:rPr>
              <w:t>, Приложение 13 к постановлению Министерства труда и социальной защиты Республики Беларусь и Министерства здравоохранения Республики Беларусь 04.10.2024 № 81/144</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i/>
                <w:iCs/>
                <w:lang w:eastAsia="ru-RU"/>
              </w:rPr>
              <w:t>(Журнал заводится в течение не более одного рабочего дня с даты поступления из территориального центра гигиены и эпидемиологии первого акта о профессиональном заболевании формы ПЗ-1)</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lang w:eastAsia="ru-RU"/>
              </w:rPr>
            </w:pPr>
          </w:p>
        </w:tc>
      </w:tr>
      <w:tr w:rsidR="00E21E34" w:rsidRPr="00E21E34" w:rsidTr="001316F8">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Оповещение о несчастном случае на производстве со смертельным исходом, групповом несчастном случае</w:t>
            </w:r>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Приложение 9 к постановлению Министерства труда и социальной защиты Республики Беларусь и Министерства здравоохранения Республики Беларусь «О документах, необходимых для расследования и учета несчастных случаев на производстве и профессиональных заболеваний» от 4 октября 2024 г. № 81/144</w:t>
            </w:r>
          </w:p>
        </w:tc>
        <w:tc>
          <w:tcPr>
            <w:tcW w:w="1275"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p>
        </w:tc>
      </w:tr>
      <w:tr w:rsidR="00E21E34" w:rsidRPr="00E21E34" w:rsidTr="001316F8">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Arial Unicode MS" w:hAnsi="Times New Roman" w:cs="Times New Roman"/>
                <w:color w:val="000000"/>
                <w:lang w:eastAsia="ru-RU" w:bidi="ru-RU"/>
              </w:rPr>
            </w:pPr>
            <w:hyperlink r:id="rId82" w:history="1">
              <w:r w:rsidR="00E21E34" w:rsidRPr="00E21E34">
                <w:rPr>
                  <w:rFonts w:ascii="Times New Roman" w:eastAsia="Times New Roman" w:hAnsi="Times New Roman" w:cs="Times New Roman"/>
                  <w:lang w:eastAsia="ru-RU"/>
                </w:rPr>
                <w:t>Сообщение о несчастном случае</w:t>
              </w:r>
            </w:hyperlink>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Приложение 10 к постановлению Министерства труда и социальной защиты Республики Беларусь и Министерства здравоохранения Республики Беларусь «О документах, необходимых для расследования и учета несчастных случаев на производстве и профессиональных заболеваний» от 4 октября 2024 г. № 81/144</w:t>
            </w:r>
          </w:p>
        </w:tc>
        <w:tc>
          <w:tcPr>
            <w:tcW w:w="1275"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p>
        </w:tc>
      </w:tr>
      <w:tr w:rsidR="00E21E34" w:rsidRPr="00E21E34" w:rsidTr="001316F8">
        <w:trPr>
          <w:trHeight w:val="182"/>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bCs/>
                <w:lang w:eastAsia="ru-RU"/>
              </w:rPr>
            </w:pPr>
            <w:hyperlink r:id="rId83" w:history="1">
              <w:r w:rsidR="00E21E34" w:rsidRPr="00E21E34">
                <w:rPr>
                  <w:rFonts w:ascii="Times New Roman" w:eastAsia="Times New Roman" w:hAnsi="Times New Roman" w:cs="Times New Roman"/>
                  <w:lang w:eastAsia="ru-RU"/>
                </w:rPr>
                <w:t>Запрос о тяжести травмы</w:t>
              </w:r>
              <w:r w:rsidR="00E21E34" w:rsidRPr="00E21E34">
                <w:rPr>
                  <w:rFonts w:ascii="Times New Roman" w:eastAsia="Times New Roman" w:hAnsi="Times New Roman" w:cs="Times New Roman"/>
                  <w:sz w:val="24"/>
                  <w:szCs w:val="24"/>
                  <w:lang w:eastAsia="ru-RU"/>
                </w:rPr>
                <w:t xml:space="preserve"> пострадавшего</w:t>
              </w:r>
            </w:hyperlink>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Times New Roman" w:hAnsi="Times New Roman" w:cs="Times New Roman"/>
                <w:sz w:val="20"/>
                <w:szCs w:val="20"/>
                <w:lang w:eastAsia="ru-RU" w:bidi="ru-RU"/>
              </w:rPr>
              <w:t>Основание: п. 12</w:t>
            </w:r>
            <w:r w:rsidRPr="00E21E34">
              <w:rPr>
                <w:rFonts w:ascii="Times New Roman" w:eastAsia="Times New Roman" w:hAnsi="Times New Roman" w:cs="Times New Roman"/>
                <w:sz w:val="20"/>
                <w:szCs w:val="20"/>
                <w:lang w:eastAsia="ru-RU"/>
              </w:rPr>
              <w:t xml:space="preserve"> </w:t>
            </w:r>
            <w:r w:rsidRPr="00E21E34">
              <w:rPr>
                <w:rFonts w:ascii="Times New Roman" w:eastAsia="Arial Unicode MS" w:hAnsi="Times New Roman" w:cs="Times New Roman"/>
                <w:sz w:val="20"/>
                <w:szCs w:val="20"/>
                <w:lang w:eastAsia="ru-RU" w:bidi="ru-RU"/>
              </w:rPr>
              <w:t>Постановление Совета Министров Республики Беларусь от 15 января 2004 г. № 30 «О расследовании и учете несчастных случаев на производстве и профессиональных заболеваний»</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339"/>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84" w:history="1">
              <w:r w:rsidR="00E21E34" w:rsidRPr="00E21E34">
                <w:rPr>
                  <w:rFonts w:ascii="Times New Roman" w:eastAsia="Times New Roman" w:hAnsi="Times New Roman" w:cs="Times New Roman"/>
                  <w:bCs/>
                  <w:lang w:eastAsia="ru-RU"/>
                </w:rPr>
                <w:t>Акт о несчастном случае на производстве</w:t>
              </w:r>
            </w:hyperlink>
            <w:r w:rsidR="00E21E34" w:rsidRPr="00E21E34">
              <w:rPr>
                <w:rFonts w:ascii="Times New Roman" w:eastAsia="Times New Roman" w:hAnsi="Times New Roman" w:cs="Times New Roman"/>
                <w:bCs/>
                <w:lang w:eastAsia="ru-RU"/>
              </w:rPr>
              <w:t xml:space="preserve"> (Н-1)</w:t>
            </w:r>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Times New Roman" w:hAnsi="Times New Roman" w:cs="Times New Roman"/>
                <w:sz w:val="20"/>
                <w:szCs w:val="20"/>
                <w:lang w:eastAsia="ru-RU" w:bidi="ru-RU"/>
              </w:rPr>
              <w:t>Основание: п. 25</w:t>
            </w:r>
            <w:r w:rsidRPr="00E21E34">
              <w:rPr>
                <w:rFonts w:ascii="Times New Roman" w:eastAsia="Times New Roman" w:hAnsi="Times New Roman" w:cs="Times New Roman"/>
                <w:sz w:val="20"/>
                <w:szCs w:val="20"/>
                <w:lang w:eastAsia="ru-RU"/>
              </w:rPr>
              <w:t xml:space="preserve"> </w:t>
            </w:r>
            <w:r w:rsidRPr="00E21E34">
              <w:rPr>
                <w:rFonts w:ascii="Times New Roman" w:eastAsia="Arial Unicode MS" w:hAnsi="Times New Roman" w:cs="Times New Roman"/>
                <w:sz w:val="20"/>
                <w:szCs w:val="20"/>
                <w:lang w:eastAsia="ru-RU" w:bidi="ru-RU"/>
              </w:rPr>
              <w:t xml:space="preserve">Постановление Совета Министров Республики Беларусь от 15 января 2004 г. № 30 «О расследовании и учете несчастных случаев на производстве и профессиональных заболеваний» </w:t>
            </w:r>
          </w:p>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Arial Unicode MS" w:hAnsi="Times New Roman" w:cs="Times New Roman"/>
                <w:sz w:val="20"/>
                <w:szCs w:val="20"/>
                <w:lang w:eastAsia="ru-RU" w:bidi="ru-RU"/>
              </w:rPr>
              <w:t>Приложение 5</w:t>
            </w:r>
            <w:r w:rsidRPr="00E21E34">
              <w:rPr>
                <w:rFonts w:ascii="Arial Unicode MS" w:eastAsia="Arial Unicode MS" w:hAnsi="Arial Unicode MS" w:cs="Arial Unicode MS"/>
                <w:color w:val="000000"/>
                <w:sz w:val="24"/>
                <w:szCs w:val="24"/>
                <w:lang w:eastAsia="ru-RU" w:bidi="ru-RU"/>
              </w:rPr>
              <w:t xml:space="preserve"> </w:t>
            </w:r>
            <w:r w:rsidRPr="00E21E34">
              <w:rPr>
                <w:rFonts w:ascii="Times New Roman" w:eastAsia="Arial Unicode MS" w:hAnsi="Times New Roman" w:cs="Times New Roman"/>
                <w:sz w:val="20"/>
                <w:szCs w:val="20"/>
                <w:lang w:eastAsia="ru-RU" w:bidi="ru-RU"/>
              </w:rPr>
              <w:t>к постановлению Министерства труда и социальной защиты Республики Беларусь и Министерства здравоохранения Республики Беларусь 04.10.2024 № 81/144</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339"/>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lang w:eastAsia="ru-RU"/>
              </w:rPr>
            </w:pPr>
            <w:hyperlink r:id="rId85" w:history="1">
              <w:r w:rsidR="00E21E34" w:rsidRPr="00E21E34">
                <w:rPr>
                  <w:rFonts w:ascii="Times New Roman" w:eastAsia="Times New Roman" w:hAnsi="Times New Roman" w:cs="Times New Roman"/>
                  <w:bCs/>
                  <w:lang w:eastAsia="ru-RU"/>
                </w:rPr>
                <w:t>Акт о непроизводственном несчастном случае</w:t>
              </w:r>
            </w:hyperlink>
            <w:r w:rsidR="00E21E34" w:rsidRPr="00E21E34">
              <w:rPr>
                <w:rFonts w:ascii="Times New Roman" w:eastAsia="Times New Roman" w:hAnsi="Times New Roman" w:cs="Times New Roman"/>
                <w:bCs/>
                <w:lang w:eastAsia="ru-RU"/>
              </w:rPr>
              <w:t xml:space="preserve"> (НП)</w:t>
            </w:r>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Times New Roman" w:hAnsi="Times New Roman" w:cs="Times New Roman"/>
                <w:sz w:val="20"/>
                <w:szCs w:val="20"/>
                <w:lang w:eastAsia="ru-RU" w:bidi="ru-RU"/>
              </w:rPr>
              <w:t>Основание: п. 26</w:t>
            </w:r>
            <w:r w:rsidRPr="00E21E34">
              <w:rPr>
                <w:rFonts w:ascii="Times New Roman" w:eastAsia="Times New Roman" w:hAnsi="Times New Roman" w:cs="Times New Roman"/>
                <w:sz w:val="20"/>
                <w:szCs w:val="20"/>
                <w:lang w:eastAsia="ru-RU"/>
              </w:rPr>
              <w:t xml:space="preserve"> </w:t>
            </w:r>
            <w:r w:rsidRPr="00E21E34">
              <w:rPr>
                <w:rFonts w:ascii="Times New Roman" w:eastAsia="Arial Unicode MS" w:hAnsi="Times New Roman" w:cs="Times New Roman"/>
                <w:sz w:val="20"/>
                <w:szCs w:val="20"/>
                <w:lang w:eastAsia="ru-RU" w:bidi="ru-RU"/>
              </w:rPr>
              <w:t>Постановление Совета Министров Республики Беларусь от 15 января 2004 г. № 30 «О расследовании и учете несчастных случаев на производстве и профессиональных заболеваний»</w:t>
            </w:r>
          </w:p>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Arial Unicode MS" w:hAnsi="Times New Roman" w:cs="Times New Roman"/>
                <w:sz w:val="20"/>
                <w:szCs w:val="20"/>
                <w:lang w:eastAsia="ru-RU" w:bidi="ru-RU"/>
              </w:rPr>
              <w:t>Приложение 6 к постановлению Министерства труда и социальной защиты Республики Беларусь и Министерства здравоохранения Республики Беларусь 04.10.2024 № 81/144</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170"/>
        </w:trPr>
        <w:tc>
          <w:tcPr>
            <w:tcW w:w="11059" w:type="dxa"/>
            <w:gridSpan w:val="5"/>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Calibri" w:hAnsi="Times New Roman" w:cs="Times New Roman"/>
                <w:color w:val="000000"/>
                <w:sz w:val="20"/>
                <w:szCs w:val="20"/>
              </w:rPr>
              <w:t>МЕДИЦИНСКИЕ ОСМОТРЫ</w:t>
            </w:r>
          </w:p>
        </w:tc>
      </w:tr>
      <w:tr w:rsidR="00E21E34" w:rsidRPr="00E21E34" w:rsidTr="001316F8">
        <w:trPr>
          <w:trHeight w:val="339"/>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 xml:space="preserve">Список профессий (должностей) работников, подлежащих периодическим медицинским осмотрам. </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Arial Unicode MS" w:hAnsi="Times New Roman" w:cs="Times New Roman"/>
                <w:color w:val="000000"/>
                <w:sz w:val="20"/>
                <w:szCs w:val="20"/>
                <w:lang w:eastAsia="ru-RU" w:bidi="ru-RU"/>
              </w:rPr>
              <w:t>Основание: п. 22, 23 Постановление Министерства здравоохранения Республики Беларусь от 29 июля 2019 г. № 74 «О проведении обязательных и внеочередных медицинских осмотров работающих</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339"/>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color w:val="000000"/>
                <w:lang w:eastAsia="ru-RU" w:bidi="ru-RU"/>
              </w:rPr>
            </w:pPr>
            <w:r w:rsidRPr="00E21E34">
              <w:rPr>
                <w:rFonts w:ascii="Times New Roman" w:eastAsia="Arial Unicode MS" w:hAnsi="Times New Roman" w:cs="Times New Roman"/>
                <w:color w:val="000000"/>
                <w:lang w:eastAsia="ru-RU" w:bidi="ru-RU"/>
              </w:rPr>
              <w:t xml:space="preserve">Список работников, подлежащих периодическому медосмотру. </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Arial Unicode MS" w:hAnsi="Times New Roman" w:cs="Times New Roman"/>
                <w:color w:val="000000"/>
                <w:sz w:val="20"/>
                <w:szCs w:val="20"/>
                <w:lang w:eastAsia="ru-RU" w:bidi="ru-RU"/>
              </w:rPr>
              <w:t>Основание: п. 25 Постановление Министерства здравоохранения Республики Беларусь от 29 июля 2019 г. № 74 «О проведении обязательных и внеочередных медицинских осмотров работающих</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226"/>
        </w:trPr>
        <w:tc>
          <w:tcPr>
            <w:tcW w:w="110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ЭЛЕКТРОБЕЗОПАСНОСТЬ</w:t>
            </w:r>
          </w:p>
        </w:tc>
      </w:tr>
      <w:tr w:rsidR="00E21E34" w:rsidRPr="00E21E34" w:rsidTr="001316F8">
        <w:trPr>
          <w:trHeight w:val="693"/>
        </w:trPr>
        <w:tc>
          <w:tcPr>
            <w:tcW w:w="426" w:type="dxa"/>
            <w:tcBorders>
              <w:bottom w:val="single" w:sz="4" w:space="0" w:color="auto"/>
            </w:tcBorders>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tcBorders>
              <w:bottom w:val="single" w:sz="4" w:space="0" w:color="auto"/>
            </w:tcBorders>
            <w:shd w:val="clear" w:color="auto" w:fill="auto"/>
          </w:tcPr>
          <w:p w:rsidR="00E21E34" w:rsidRPr="00E21E34" w:rsidRDefault="00C67480" w:rsidP="00E21E34">
            <w:pPr>
              <w:spacing w:after="0" w:line="240" w:lineRule="auto"/>
              <w:jc w:val="both"/>
              <w:rPr>
                <w:rFonts w:ascii="Times New Roman" w:eastAsia="Times New Roman" w:hAnsi="Times New Roman" w:cs="Times New Roman"/>
                <w:bCs/>
                <w:lang w:eastAsia="ru-RU"/>
              </w:rPr>
            </w:pPr>
            <w:hyperlink r:id="rId86" w:history="1">
              <w:r w:rsidR="00E21E34" w:rsidRPr="00E21E34">
                <w:rPr>
                  <w:rFonts w:ascii="Times New Roman" w:eastAsia="Times New Roman" w:hAnsi="Times New Roman" w:cs="Times New Roman"/>
                  <w:lang w:eastAsia="ru-RU"/>
                </w:rPr>
                <w:t xml:space="preserve">Заявление – обязательство </w:t>
              </w:r>
              <w:r w:rsidR="00E21E34" w:rsidRPr="00E21E34">
                <w:rPr>
                  <w:rFonts w:ascii="Times New Roman" w:eastAsia="Times New Roman" w:hAnsi="Times New Roman" w:cs="Times New Roman"/>
                  <w:bCs/>
                  <w:lang w:eastAsia="ru-RU"/>
                </w:rPr>
                <w:t>о возложении ответственности за безопасную эксплуатацию электроустановок</w:t>
              </w:r>
            </w:hyperlink>
            <w:r w:rsidR="00E21E34" w:rsidRPr="00E21E34">
              <w:rPr>
                <w:rFonts w:ascii="Arial Unicode MS" w:eastAsia="Arial Unicode MS" w:hAnsi="Arial Unicode MS" w:cs="Arial Unicode MS"/>
                <w:color w:val="000000"/>
                <w:sz w:val="24"/>
                <w:szCs w:val="24"/>
                <w:lang w:eastAsia="ru-RU" w:bidi="ru-RU"/>
              </w:rPr>
              <w:t xml:space="preserve"> </w:t>
            </w:r>
            <w:r w:rsidR="00E21E34" w:rsidRPr="00E21E34">
              <w:rPr>
                <w:rFonts w:ascii="Times New Roman" w:eastAsia="Times New Roman" w:hAnsi="Times New Roman" w:cs="Times New Roman"/>
                <w:bCs/>
                <w:lang w:eastAsia="ru-RU"/>
              </w:rPr>
              <w:t>по форме в соответствии с приложением А</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p>
        </w:tc>
        <w:tc>
          <w:tcPr>
            <w:tcW w:w="5387" w:type="dxa"/>
            <w:tcBorders>
              <w:bottom w:val="single" w:sz="4" w:space="0" w:color="auto"/>
            </w:tcBorders>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Основание: п. 4.1.9, приложение А </w:t>
            </w:r>
            <w:hyperlink r:id="rId87" w:history="1">
              <w:r w:rsidRPr="00E21E34">
                <w:rPr>
                  <w:rFonts w:ascii="Times New Roman" w:eastAsia="Times New Roman" w:hAnsi="Times New Roman" w:cs="Times New Roman"/>
                  <w:spacing w:val="-10"/>
                  <w:sz w:val="20"/>
                  <w:szCs w:val="20"/>
                  <w:lang w:eastAsia="ru-RU"/>
                </w:rPr>
                <w:t>ТКП 181-2023 Правила технической эксплуатации электроустановок потребителей</w:t>
              </w:r>
            </w:hyperlink>
            <w:r w:rsidRPr="00E21E34">
              <w:rPr>
                <w:rFonts w:ascii="Times New Roman" w:eastAsia="Times New Roman" w:hAnsi="Times New Roman" w:cs="Times New Roman"/>
                <w:sz w:val="20"/>
                <w:szCs w:val="20"/>
                <w:lang w:eastAsia="ru-RU"/>
              </w:rPr>
              <w:t xml:space="preserve"> </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У потребителей, электрохозяйство которых включает в себя только вводное (вводно -распределительное) устройство, осветительные установки, электрооборудование номинальным напряжением не выше 400 В, с разрешенной к использованию мощностью до 30 кВт, лицо, ответственное за электрохозяйство, и его заместитель могут не назначаться. В этом случае руководитель потребителя (индивидуальный предприниматель) должен пройти в территориальном подразделении органа </w:t>
            </w:r>
            <w:proofErr w:type="spellStart"/>
            <w:r w:rsidRPr="00E21E34">
              <w:rPr>
                <w:rFonts w:ascii="Times New Roman" w:eastAsia="Times New Roman" w:hAnsi="Times New Roman" w:cs="Times New Roman"/>
                <w:sz w:val="20"/>
                <w:szCs w:val="20"/>
                <w:lang w:eastAsia="ru-RU"/>
              </w:rPr>
              <w:t>госэнергогазнадзора</w:t>
            </w:r>
            <w:proofErr w:type="spellEnd"/>
            <w:r w:rsidRPr="00E21E34">
              <w:rPr>
                <w:rFonts w:ascii="Times New Roman" w:eastAsia="Times New Roman" w:hAnsi="Times New Roman" w:cs="Times New Roman"/>
                <w:sz w:val="20"/>
                <w:szCs w:val="20"/>
                <w:lang w:eastAsia="ru-RU"/>
              </w:rPr>
              <w:t xml:space="preserve"> инструктаж по обеспечению безопасной эксплуатации электроустановок, после прохождения которого оформить обязательство по форме в соответствии с приложением А, которым возлагает на себя обязанность содержать и эксплуатировать электроустановки в соответствии с требованиями настоящего технического кодекса, ТКП 427 и других ТНПА, регламентирующих требования к устройству и безопасной эксплуатации электроустановок.</w:t>
            </w:r>
          </w:p>
        </w:tc>
        <w:tc>
          <w:tcPr>
            <w:tcW w:w="1275"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tcBorders>
              <w:bottom w:val="single" w:sz="4" w:space="0" w:color="auto"/>
            </w:tcBorders>
            <w:shd w:val="clear" w:color="auto" w:fill="auto"/>
          </w:tcPr>
          <w:p w:rsidR="00E21E34" w:rsidRPr="00E21E34" w:rsidRDefault="00E21E34" w:rsidP="00E21E34">
            <w:pPr>
              <w:spacing w:after="0" w:line="240" w:lineRule="auto"/>
              <w:rPr>
                <w:rFonts w:ascii="Times New Roman" w:eastAsia="Times New Roman" w:hAnsi="Times New Roman" w:cs="Times New Roman"/>
                <w:lang w:eastAsia="ru-RU"/>
              </w:rPr>
            </w:pPr>
          </w:p>
        </w:tc>
      </w:tr>
      <w:tr w:rsidR="00E21E34" w:rsidRPr="00E21E34" w:rsidTr="001316F8">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Приказ «</w:t>
            </w:r>
            <w:hyperlink r:id="rId88" w:history="1">
              <w:r w:rsidRPr="00E21E34">
                <w:rPr>
                  <w:rFonts w:ascii="Times New Roman" w:eastAsia="Times New Roman" w:hAnsi="Times New Roman" w:cs="Times New Roman"/>
                  <w:lang w:eastAsia="ru-RU"/>
                </w:rPr>
                <w:t>О назначении лица ответственного за электрохозяйство</w:t>
              </w:r>
            </w:hyperlink>
            <w:r w:rsidRPr="00E21E34">
              <w:rPr>
                <w:rFonts w:ascii="Times New Roman" w:eastAsia="Times New Roman" w:hAnsi="Times New Roman" w:cs="Times New Roman"/>
                <w:lang w:eastAsia="ru-RU"/>
              </w:rPr>
              <w:t>»</w:t>
            </w: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pacing w:val="-10"/>
                <w:sz w:val="20"/>
                <w:szCs w:val="20"/>
                <w:lang w:eastAsia="ru-RU"/>
              </w:rPr>
              <w:t xml:space="preserve">Основание: п. 4.1.5; 4.1.8 </w:t>
            </w:r>
            <w:hyperlink r:id="rId89" w:history="1">
              <w:r w:rsidRPr="00E21E34">
                <w:rPr>
                  <w:rFonts w:ascii="Times New Roman" w:eastAsia="Times New Roman" w:hAnsi="Times New Roman" w:cs="Times New Roman"/>
                  <w:spacing w:val="-10"/>
                  <w:sz w:val="20"/>
                  <w:szCs w:val="20"/>
                  <w:lang w:eastAsia="ru-RU"/>
                </w:rPr>
                <w:t>ТКП 181-2023 Правила технической эксплуатации  электроустановок  потребителей</w:t>
              </w:r>
            </w:hyperlink>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lang w:eastAsia="ru-RU"/>
              </w:rPr>
            </w:pPr>
          </w:p>
        </w:tc>
      </w:tr>
      <w:tr w:rsidR="00E21E34" w:rsidRPr="00E21E34" w:rsidTr="001316F8">
        <w:trPr>
          <w:cantSplit/>
          <w:trHeight w:val="409"/>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bCs/>
                <w:lang w:eastAsia="ru-RU"/>
              </w:rPr>
            </w:pPr>
            <w:hyperlink r:id="rId90" w:history="1">
              <w:r w:rsidR="00E21E34" w:rsidRPr="00E21E34">
                <w:rPr>
                  <w:rFonts w:ascii="Times New Roman" w:eastAsia="Times New Roman" w:hAnsi="Times New Roman" w:cs="Times New Roman"/>
                  <w:lang w:eastAsia="ru-RU"/>
                </w:rPr>
                <w:t xml:space="preserve">Журнал регистрации, инвентарного учета, периодической проверки и ремонта переносных и передвижных </w:t>
              </w:r>
              <w:proofErr w:type="spellStart"/>
              <w:r w:rsidR="00E21E34" w:rsidRPr="00E21E34">
                <w:rPr>
                  <w:rFonts w:ascii="Times New Roman" w:eastAsia="Times New Roman" w:hAnsi="Times New Roman" w:cs="Times New Roman"/>
                  <w:lang w:eastAsia="ru-RU"/>
                </w:rPr>
                <w:t>электроприемников</w:t>
              </w:r>
              <w:proofErr w:type="spellEnd"/>
              <w:r w:rsidR="00E21E34" w:rsidRPr="00E21E34">
                <w:rPr>
                  <w:rFonts w:ascii="Times New Roman" w:eastAsia="Times New Roman" w:hAnsi="Times New Roman" w:cs="Times New Roman"/>
                  <w:lang w:eastAsia="ru-RU"/>
                </w:rPr>
                <w:t xml:space="preserve">, вспомогательного оборудования к ним. </w:t>
              </w:r>
            </w:hyperlink>
          </w:p>
        </w:tc>
        <w:tc>
          <w:tcPr>
            <w:tcW w:w="5387" w:type="dxa"/>
            <w:shd w:val="clear" w:color="auto" w:fill="auto"/>
          </w:tcPr>
          <w:p w:rsidR="00E21E34" w:rsidRPr="00E21E34" w:rsidRDefault="00E21E34" w:rsidP="00E21E34">
            <w:pPr>
              <w:spacing w:after="0" w:line="240" w:lineRule="auto"/>
              <w:rPr>
                <w:rFonts w:ascii="Times New Roman" w:eastAsia="Times New Roman" w:hAnsi="Times New Roman" w:cs="Times New Roman"/>
                <w:spacing w:val="-10"/>
                <w:sz w:val="20"/>
                <w:szCs w:val="20"/>
                <w:lang w:eastAsia="ru-RU"/>
              </w:rPr>
            </w:pPr>
            <w:r w:rsidRPr="00E21E34">
              <w:rPr>
                <w:rFonts w:ascii="Times New Roman" w:eastAsia="Times New Roman" w:hAnsi="Times New Roman" w:cs="Times New Roman"/>
                <w:bCs/>
                <w:sz w:val="20"/>
                <w:szCs w:val="20"/>
                <w:lang w:eastAsia="ru-RU"/>
              </w:rPr>
              <w:t xml:space="preserve">Основание: п. 6.5.11 </w:t>
            </w:r>
            <w:hyperlink r:id="rId91" w:history="1">
              <w:r w:rsidRPr="00E21E34">
                <w:rPr>
                  <w:rFonts w:ascii="Times New Roman" w:eastAsia="Times New Roman" w:hAnsi="Times New Roman" w:cs="Times New Roman"/>
                  <w:spacing w:val="-10"/>
                  <w:sz w:val="20"/>
                  <w:szCs w:val="20"/>
                  <w:lang w:eastAsia="ru-RU"/>
                </w:rPr>
                <w:t>ТКП 181-2023 Правила технической эксплуатации электроустановок потребителей</w:t>
              </w:r>
            </w:hyperlink>
          </w:p>
          <w:p w:rsidR="00E21E34" w:rsidRPr="00E21E34" w:rsidRDefault="00E21E34" w:rsidP="00E21E34">
            <w:pPr>
              <w:spacing w:after="0" w:line="240" w:lineRule="auto"/>
              <w:rPr>
                <w:rFonts w:ascii="Times New Roman" w:eastAsia="Times New Roman" w:hAnsi="Times New Roman" w:cs="Times New Roman"/>
                <w:b/>
                <w:i/>
                <w:spacing w:val="-10"/>
                <w:sz w:val="20"/>
                <w:szCs w:val="20"/>
                <w:lang w:eastAsia="ru-RU"/>
              </w:rPr>
            </w:pP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i/>
                <w:spacing w:val="-10"/>
                <w:sz w:val="20"/>
                <w:szCs w:val="20"/>
                <w:lang w:eastAsia="ru-RU"/>
              </w:rPr>
              <w:t xml:space="preserve">На корпусе каждого переносного и передвижного      </w:t>
            </w:r>
            <w:proofErr w:type="spellStart"/>
            <w:r w:rsidRPr="00E21E34">
              <w:rPr>
                <w:rFonts w:ascii="Times New Roman" w:eastAsia="Times New Roman" w:hAnsi="Times New Roman" w:cs="Times New Roman"/>
                <w:b/>
                <w:i/>
                <w:spacing w:val="-10"/>
                <w:sz w:val="20"/>
                <w:szCs w:val="20"/>
                <w:lang w:eastAsia="ru-RU"/>
              </w:rPr>
              <w:t>электроприемника</w:t>
            </w:r>
            <w:proofErr w:type="spellEnd"/>
            <w:r w:rsidRPr="00E21E34">
              <w:rPr>
                <w:rFonts w:ascii="Times New Roman" w:eastAsia="Times New Roman" w:hAnsi="Times New Roman" w:cs="Times New Roman"/>
                <w:b/>
                <w:i/>
                <w:spacing w:val="-10"/>
                <w:sz w:val="20"/>
                <w:szCs w:val="20"/>
                <w:lang w:eastAsia="ru-RU"/>
              </w:rPr>
              <w:t>,  вспомогательного оборудования к ним или на специальной табличке, закрепленной на них безопасным  способом,  должны  быть  указаны  инвентарные  номера  и даты  следующих проверок.</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lang w:eastAsia="ru-RU"/>
              </w:rPr>
            </w:pPr>
          </w:p>
        </w:tc>
      </w:tr>
      <w:tr w:rsidR="00E21E34" w:rsidRPr="00E21E34" w:rsidTr="001316F8">
        <w:trPr>
          <w:trHeight w:val="226"/>
        </w:trPr>
        <w:tc>
          <w:tcPr>
            <w:tcW w:w="110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ДОКУМЕНТАЦИЯ ПО ИСПЫТАНИЯМ, ПРОВЕРКАМ</w:t>
            </w: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jc w:val="both"/>
              <w:rPr>
                <w:rFonts w:ascii="Times New Roman" w:eastAsia="Times New Roman" w:hAnsi="Times New Roman" w:cs="Times New Roman"/>
                <w:u w:val="single"/>
                <w:lang w:eastAsia="ru-RU"/>
              </w:rPr>
            </w:pPr>
            <w:hyperlink r:id="rId92" w:history="1">
              <w:r w:rsidR="00E21E34" w:rsidRPr="00E21E34">
                <w:rPr>
                  <w:rFonts w:ascii="Times New Roman" w:eastAsia="Times New Roman" w:hAnsi="Times New Roman" w:cs="Times New Roman"/>
                  <w:u w:val="single"/>
                  <w:lang w:eastAsia="ru-RU"/>
                </w:rPr>
                <w:t>Журнал учета и испытаний лестниц</w:t>
              </w:r>
            </w:hyperlink>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Times New Roman" w:hAnsi="Times New Roman" w:cs="Times New Roman"/>
                <w:sz w:val="20"/>
                <w:szCs w:val="20"/>
                <w:lang w:eastAsia="ru-RU"/>
              </w:rPr>
              <w:t>Основание: п. 172</w:t>
            </w:r>
            <w:r w:rsidRPr="00E21E34">
              <w:rPr>
                <w:rFonts w:ascii="Times New Roman" w:eastAsia="Times New Roman" w:hAnsi="Times New Roman" w:cs="Times New Roman"/>
                <w:sz w:val="20"/>
                <w:szCs w:val="20"/>
                <w:lang w:eastAsia="ru-RU" w:bidi="ru-RU"/>
              </w:rPr>
              <w:t xml:space="preserve"> Постановления</w:t>
            </w:r>
            <w:r w:rsidRPr="00E21E34">
              <w:rPr>
                <w:rFonts w:ascii="Times New Roman" w:eastAsia="Times New Roman" w:hAnsi="Times New Roman" w:cs="Times New Roman"/>
                <w:sz w:val="20"/>
                <w:szCs w:val="20"/>
                <w:lang w:eastAsia="ru-RU"/>
              </w:rPr>
              <w:t xml:space="preserve"> </w:t>
            </w:r>
            <w:r w:rsidRPr="00E21E34">
              <w:rPr>
                <w:rFonts w:ascii="Times New Roman" w:eastAsia="Times New Roman" w:hAnsi="Times New Roman" w:cs="Times New Roman"/>
                <w:sz w:val="20"/>
                <w:szCs w:val="20"/>
                <w:lang w:eastAsia="ru-RU" w:bidi="ru-RU"/>
              </w:rPr>
              <w:t xml:space="preserve">Министерства труда и социальной защиты Республики Беларусь от </w:t>
            </w:r>
            <w:r w:rsidRPr="00E21E34">
              <w:rPr>
                <w:rFonts w:ascii="Times New Roman" w:eastAsia="Times New Roman" w:hAnsi="Times New Roman" w:cs="Times New Roman"/>
                <w:iCs/>
                <w:sz w:val="20"/>
                <w:szCs w:val="20"/>
                <w:lang w:eastAsia="ru-RU" w:bidi="ru-RU"/>
              </w:rPr>
              <w:t>28 апреля 2001 г. № 52</w:t>
            </w:r>
            <w:r w:rsidRPr="00E21E34">
              <w:rPr>
                <w:rFonts w:ascii="Times New Roman" w:eastAsia="Times New Roman" w:hAnsi="Times New Roman" w:cs="Times New Roman"/>
                <w:sz w:val="20"/>
                <w:szCs w:val="20"/>
                <w:lang w:eastAsia="ru-RU" w:bidi="ru-RU"/>
              </w:rPr>
              <w:t xml:space="preserve"> </w:t>
            </w:r>
            <w:r w:rsidRPr="00E21E34">
              <w:rPr>
                <w:rFonts w:ascii="Times New Roman" w:eastAsia="Times New Roman" w:hAnsi="Times New Roman" w:cs="Times New Roman"/>
                <w:bCs/>
                <w:sz w:val="20"/>
                <w:szCs w:val="20"/>
                <w:lang w:eastAsia="ru-RU" w:bidi="ru-RU"/>
              </w:rPr>
              <w:t>«Об утверждении Правил охраны труда при работе на высоте»</w:t>
            </w:r>
          </w:p>
          <w:p w:rsidR="00E21E34" w:rsidRPr="00E21E34" w:rsidRDefault="00E21E34" w:rsidP="00E21E34">
            <w:pPr>
              <w:spacing w:after="0" w:line="240" w:lineRule="auto"/>
              <w:jc w:val="both"/>
              <w:rPr>
                <w:rFonts w:ascii="Times New Roman" w:eastAsia="Times New Roman" w:hAnsi="Times New Roman" w:cs="Times New Roman"/>
                <w:i/>
                <w:sz w:val="20"/>
                <w:szCs w:val="20"/>
                <w:lang w:eastAsia="ru-RU"/>
              </w:rPr>
            </w:pPr>
            <w:r w:rsidRPr="00E21E34">
              <w:rPr>
                <w:rFonts w:ascii="Times New Roman" w:eastAsia="Times New Roman" w:hAnsi="Times New Roman" w:cs="Times New Roman"/>
                <w:i/>
                <w:sz w:val="20"/>
                <w:szCs w:val="20"/>
                <w:lang w:eastAsia="ru-RU"/>
              </w:rPr>
              <w:t>На лестницах указываются инвентарный номер; дата следующего испытания; принадлежность цеху (участку и тому подобное): у деревянных и металлических - на тетивах, у веревочных - на прикрепленных к ним бирках.</w:t>
            </w:r>
          </w:p>
          <w:p w:rsidR="00E21E34" w:rsidRPr="00E21E34" w:rsidRDefault="00E21E34" w:rsidP="00E21E34">
            <w:pPr>
              <w:spacing w:after="0" w:line="240" w:lineRule="auto"/>
              <w:jc w:val="both"/>
              <w:rPr>
                <w:rFonts w:ascii="Times New Roman" w:eastAsia="Times New Roman" w:hAnsi="Times New Roman" w:cs="Times New Roman"/>
                <w:i/>
                <w:sz w:val="20"/>
                <w:szCs w:val="20"/>
                <w:lang w:eastAsia="ru-RU"/>
              </w:rPr>
            </w:pPr>
            <w:r w:rsidRPr="00E21E34">
              <w:rPr>
                <w:rFonts w:ascii="Times New Roman" w:eastAsia="Times New Roman" w:hAnsi="Times New Roman" w:cs="Times New Roman"/>
                <w:i/>
                <w:sz w:val="20"/>
                <w:szCs w:val="20"/>
                <w:lang w:eastAsia="ru-RU"/>
              </w:rPr>
              <w:t>Перед эксплуатацией лестницы испытываются статической нагрузкой 1200 Н (120 кгс), приложенной к одной из ступеней в середине пролета лестницы, находящейся в эксплуатационном положении. В процессе эксплуатации деревянные (веревочные и пластмассовые) лестницы подвергаются испытанию один раз в полгода, а металлические - один раз в год.</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bidi="ru-RU"/>
              </w:rPr>
            </w:pPr>
            <w:r w:rsidRPr="00E21E34">
              <w:rPr>
                <w:rFonts w:ascii="Times New Roman" w:eastAsia="Times New Roman" w:hAnsi="Times New Roman" w:cs="Times New Roman"/>
                <w:i/>
                <w:sz w:val="20"/>
                <w:szCs w:val="20"/>
                <w:lang w:eastAsia="ru-RU"/>
              </w:rPr>
              <w:t>Дата и результаты периодических испытаний лестниц и стремянок фиксируются в журнале учета и испытаний лестниц.</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lang w:eastAsia="ru-RU"/>
              </w:rPr>
            </w:pPr>
          </w:p>
        </w:tc>
      </w:tr>
      <w:tr w:rsidR="00E21E34" w:rsidRPr="00E21E34" w:rsidTr="001316F8">
        <w:trPr>
          <w:cantSplit/>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rPr>
                <w:rFonts w:ascii="Times New Roman" w:eastAsia="Times New Roman" w:hAnsi="Times New Roman" w:cs="Times New Roman"/>
                <w:bCs/>
                <w:u w:val="single"/>
                <w:lang w:eastAsia="ru-RU"/>
              </w:rPr>
            </w:pPr>
            <w:hyperlink r:id="rId93" w:history="1">
              <w:r w:rsidR="00E21E34" w:rsidRPr="00E21E34">
                <w:rPr>
                  <w:rFonts w:ascii="Times New Roman" w:eastAsia="Times New Roman" w:hAnsi="Times New Roman" w:cs="Times New Roman"/>
                  <w:bCs/>
                  <w:u w:val="single"/>
                  <w:lang w:eastAsia="ru-RU"/>
                </w:rPr>
                <w:t>Журнал осмотра грузовых тележек</w:t>
              </w:r>
            </w:hyperlink>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Times New Roman" w:hAnsi="Times New Roman" w:cs="Times New Roman"/>
                <w:sz w:val="20"/>
                <w:szCs w:val="20"/>
                <w:lang w:eastAsia="ru-RU"/>
              </w:rPr>
              <w:t xml:space="preserve">Основание: п. 14 </w:t>
            </w:r>
            <w:r w:rsidRPr="00E21E34">
              <w:rPr>
                <w:rFonts w:ascii="Times New Roman" w:eastAsia="Arial Unicode MS" w:hAnsi="Times New Roman" w:cs="Times New Roman"/>
                <w:sz w:val="20"/>
                <w:szCs w:val="20"/>
                <w:lang w:eastAsia="ru-RU" w:bidi="ru-RU"/>
              </w:rPr>
              <w:t>Постановления Министерства труда и социальной защиты Республики Беларусь от 30 декабря 2003 г.  № 165 «Об утверждении Межотраслевых правил по охране труда при эксплуатации напольного безрельсового транспорта и грузовых тележек»</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лицо, ответственное за своевременный осмотр и ремонт напольного безрельсового транспорта, грузовых тележек:</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разрабатывает графики проведения технического обслуживания и ремонта напольного безрельсового транспорта, грузовых тележек в соответствии с эксплуатационными документами;</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обеспечивает содержание напольного безрельсового транспорта, грузовых тележек в исправном состоянии путем своевременного проведения технического обслуживания и ремонта;</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проводит осмотр (не реже 1 раза в 3 месяца) грузовых тележек с записью в журнале осмотра грузовых тележек;</w:t>
            </w:r>
          </w:p>
          <w:p w:rsidR="00E21E34" w:rsidRPr="00E21E34" w:rsidRDefault="00E21E34" w:rsidP="00E21E34">
            <w:pPr>
              <w:spacing w:after="0" w:line="240" w:lineRule="auto"/>
              <w:jc w:val="both"/>
              <w:rPr>
                <w:rFonts w:ascii="Times New Roman" w:eastAsia="Arial Unicode MS" w:hAnsi="Times New Roman" w:cs="Times New Roman"/>
                <w:sz w:val="20"/>
                <w:szCs w:val="20"/>
                <w:lang w:eastAsia="ru-RU" w:bidi="ru-RU"/>
              </w:rPr>
            </w:pPr>
            <w:r w:rsidRPr="00E21E34">
              <w:rPr>
                <w:rFonts w:ascii="Times New Roman" w:eastAsia="Times New Roman" w:hAnsi="Times New Roman" w:cs="Times New Roman"/>
                <w:sz w:val="20"/>
                <w:szCs w:val="20"/>
                <w:lang w:eastAsia="ru-RU"/>
              </w:rPr>
              <w:t>обеспечивает сохранность технической документации напольного безрельсового транспорта, грузовых тележек.</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226"/>
        </w:trPr>
        <w:tc>
          <w:tcPr>
            <w:tcW w:w="110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21E34" w:rsidRPr="00E21E34" w:rsidRDefault="00E21E34" w:rsidP="00E21E34">
            <w:pPr>
              <w:spacing w:after="0" w:line="240" w:lineRule="auto"/>
              <w:jc w:val="center"/>
              <w:rPr>
                <w:rFonts w:ascii="Times New Roman" w:eastAsia="Times New Roman" w:hAnsi="Times New Roman" w:cs="Times New Roman"/>
                <w:sz w:val="20"/>
                <w:szCs w:val="20"/>
                <w:lang w:eastAsia="ru-RU"/>
              </w:rPr>
            </w:pPr>
            <w:r w:rsidRPr="00E21E34">
              <w:rPr>
                <w:rFonts w:ascii="Times New Roman" w:eastAsia="Times New Roman" w:hAnsi="Times New Roman" w:cs="Times New Roman"/>
                <w:b/>
                <w:sz w:val="20"/>
                <w:szCs w:val="20"/>
                <w:lang w:eastAsia="ru-RU"/>
              </w:rPr>
              <w:t>БЕЗОПАСНАЯ ЭКСПЛУАТАЦИЯ ЗДАНИЙ И СООРУЖЕНИЙ</w:t>
            </w:r>
          </w:p>
        </w:tc>
      </w:tr>
      <w:tr w:rsidR="00E21E34" w:rsidRPr="00E21E34" w:rsidTr="001316F8">
        <w:trPr>
          <w:cantSplit/>
          <w:trHeight w:val="287"/>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Приказ «</w:t>
            </w:r>
            <w:hyperlink r:id="rId94" w:history="1">
              <w:r w:rsidRPr="00E21E34">
                <w:rPr>
                  <w:rFonts w:ascii="Times New Roman" w:eastAsia="Times New Roman" w:hAnsi="Times New Roman" w:cs="Times New Roman"/>
                  <w:lang w:eastAsia="ru-RU"/>
                </w:rPr>
                <w:t xml:space="preserve">О создании комиссии по общему техническому осмотру </w:t>
              </w:r>
              <w:r w:rsidRPr="00E21E34">
                <w:rPr>
                  <w:rFonts w:ascii="Times New Roman" w:eastAsia="Times New Roman" w:hAnsi="Times New Roman" w:cs="Times New Roman"/>
                  <w:lang w:eastAsia="ru-RU" w:bidi="ru-RU"/>
                </w:rPr>
                <w:t>комиссия зданий и сооружений</w:t>
              </w:r>
            </w:hyperlink>
            <w:r w:rsidRPr="00E21E34">
              <w:rPr>
                <w:rFonts w:ascii="Times New Roman" w:eastAsia="Times New Roman" w:hAnsi="Times New Roman" w:cs="Times New Roman"/>
                <w:lang w:eastAsia="ru-RU"/>
              </w:rPr>
              <w:t>»</w:t>
            </w:r>
          </w:p>
          <w:p w:rsidR="00E21E34" w:rsidRPr="00E21E34" w:rsidRDefault="00E21E34" w:rsidP="00E21E34">
            <w:pPr>
              <w:spacing w:after="0" w:line="240" w:lineRule="auto"/>
              <w:jc w:val="both"/>
              <w:rPr>
                <w:rFonts w:ascii="Times New Roman" w:eastAsia="Times New Roman" w:hAnsi="Times New Roman" w:cs="Times New Roman"/>
                <w:lang w:eastAsia="ru-RU"/>
              </w:rPr>
            </w:pPr>
            <w:r w:rsidRPr="00E21E34">
              <w:rPr>
                <w:rFonts w:ascii="Times New Roman" w:eastAsia="Times New Roman" w:hAnsi="Times New Roman" w:cs="Times New Roman"/>
                <w:lang w:eastAsia="ru-RU"/>
              </w:rPr>
              <w:t>(включение председателя профсоюзного комитета)</w:t>
            </w:r>
          </w:p>
          <w:p w:rsidR="00E21E34" w:rsidRPr="00E21E34" w:rsidRDefault="00E21E34" w:rsidP="00E21E34">
            <w:pPr>
              <w:spacing w:after="0" w:line="240" w:lineRule="auto"/>
              <w:jc w:val="both"/>
              <w:rPr>
                <w:rFonts w:ascii="Times New Roman" w:eastAsia="Times New Roman" w:hAnsi="Times New Roman" w:cs="Times New Roman"/>
                <w:lang w:eastAsia="ru-RU"/>
              </w:rPr>
            </w:pPr>
          </w:p>
        </w:tc>
        <w:tc>
          <w:tcPr>
            <w:tcW w:w="5387" w:type="dxa"/>
            <w:shd w:val="clear" w:color="auto" w:fill="auto"/>
          </w:tcPr>
          <w:p w:rsidR="00E21E34" w:rsidRPr="00E21E34" w:rsidRDefault="00E21E34" w:rsidP="00E21E34">
            <w:pPr>
              <w:spacing w:after="0" w:line="240" w:lineRule="auto"/>
              <w:rPr>
                <w:rFonts w:ascii="Times New Roman" w:eastAsia="Arial Unicode MS" w:hAnsi="Times New Roman" w:cs="Times New Roman"/>
                <w:iCs/>
                <w:sz w:val="20"/>
                <w:szCs w:val="20"/>
                <w:lang w:eastAsia="ru-RU" w:bidi="ru-RU"/>
              </w:rPr>
            </w:pPr>
            <w:r w:rsidRPr="00E21E34">
              <w:rPr>
                <w:rFonts w:ascii="Times New Roman" w:eastAsia="Times New Roman" w:hAnsi="Times New Roman" w:cs="Times New Roman"/>
                <w:sz w:val="20"/>
                <w:szCs w:val="20"/>
                <w:lang w:eastAsia="ru-RU"/>
              </w:rPr>
              <w:t>Основание: п.</w:t>
            </w:r>
            <w:r w:rsidRPr="00E21E34">
              <w:rPr>
                <w:rFonts w:ascii="Arial Unicode MS" w:eastAsia="Arial Unicode MS" w:hAnsi="Arial Unicode MS" w:cs="Arial Unicode MS"/>
                <w:sz w:val="20"/>
                <w:szCs w:val="20"/>
                <w:shd w:val="clear" w:color="auto" w:fill="FFFFFF"/>
                <w:lang w:eastAsia="ru-RU" w:bidi="ru-RU"/>
              </w:rPr>
              <w:t xml:space="preserve"> </w:t>
            </w:r>
            <w:r w:rsidRPr="00E21E34">
              <w:rPr>
                <w:rFonts w:ascii="Times New Roman" w:eastAsia="Times New Roman" w:hAnsi="Times New Roman" w:cs="Times New Roman"/>
                <w:sz w:val="20"/>
                <w:szCs w:val="20"/>
                <w:lang w:eastAsia="ru-RU" w:bidi="ru-RU"/>
              </w:rPr>
              <w:t>51</w:t>
            </w:r>
            <w:r w:rsidRPr="00E21E34">
              <w:rPr>
                <w:rFonts w:ascii="Times New Roman" w:eastAsia="Times New Roman" w:hAnsi="Times New Roman" w:cs="Times New Roman"/>
                <w:sz w:val="20"/>
                <w:szCs w:val="20"/>
                <w:lang w:eastAsia="ru-RU"/>
              </w:rPr>
              <w:t xml:space="preserve"> п</w:t>
            </w:r>
            <w:r w:rsidRPr="00E21E34">
              <w:rPr>
                <w:rFonts w:ascii="Times New Roman" w:eastAsia="Arial Unicode MS" w:hAnsi="Times New Roman" w:cs="Times New Roman"/>
                <w:sz w:val="20"/>
                <w:szCs w:val="20"/>
                <w:lang w:eastAsia="ru-RU" w:bidi="ru-RU"/>
              </w:rPr>
              <w:t xml:space="preserve">остановления Министерства труда и социальной защиты Республики Беларусь от </w:t>
            </w:r>
            <w:r w:rsidRPr="00E21E34">
              <w:rPr>
                <w:rFonts w:ascii="Times New Roman" w:eastAsia="Arial Unicode MS" w:hAnsi="Times New Roman" w:cs="Times New Roman"/>
                <w:iCs/>
                <w:sz w:val="20"/>
                <w:szCs w:val="20"/>
                <w:lang w:eastAsia="ru-RU" w:bidi="ru-RU"/>
              </w:rPr>
              <w:t>1 июля 2021 г. № 53 «Об утверждении Правил по охране труда»</w:t>
            </w:r>
          </w:p>
          <w:p w:rsidR="00E21E34" w:rsidRPr="00E21E34" w:rsidRDefault="00E21E34" w:rsidP="00E21E34">
            <w:pPr>
              <w:spacing w:after="0" w:line="240" w:lineRule="auto"/>
              <w:jc w:val="both"/>
              <w:rPr>
                <w:rFonts w:ascii="Times New Roman" w:eastAsia="Arial Unicode MS" w:hAnsi="Times New Roman" w:cs="Times New Roman"/>
                <w:i/>
                <w:iCs/>
                <w:sz w:val="20"/>
                <w:szCs w:val="20"/>
                <w:lang w:eastAsia="ru-RU" w:bidi="ru-RU"/>
              </w:rPr>
            </w:pPr>
            <w:r w:rsidRPr="00E21E34">
              <w:rPr>
                <w:rFonts w:ascii="Times New Roman" w:eastAsia="Times New Roman" w:hAnsi="Times New Roman" w:cs="Times New Roman"/>
                <w:i/>
                <w:sz w:val="20"/>
                <w:szCs w:val="20"/>
                <w:lang w:eastAsia="ru-RU" w:bidi="ru-RU"/>
              </w:rPr>
              <w:t>Работодатель, являющийся собственником зданий, сооружений и помещений, осуществляющий их эксплуатацию, организует систематическое наблюдение за зданиями, сооружениями и помещениями в процессе их эксплуатации, назначает лиц, ответственных за правильную эксплуатацию, сохранность и своевременный ремонт зданий, сооружений и помещений, создает комиссию по общему техническому осмотру зданий, сооружений и помещений</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auto"/>
          </w:tcPr>
          <w:p w:rsidR="00E21E34" w:rsidRPr="00E21E34" w:rsidRDefault="00C67480" w:rsidP="00E21E34">
            <w:pPr>
              <w:spacing w:after="0" w:line="240" w:lineRule="auto"/>
              <w:rPr>
                <w:rFonts w:ascii="Times New Roman" w:eastAsia="Times New Roman" w:hAnsi="Times New Roman" w:cs="Times New Roman"/>
                <w:lang w:eastAsia="ru-RU"/>
              </w:rPr>
            </w:pPr>
            <w:hyperlink r:id="rId95" w:history="1">
              <w:r w:rsidR="00E21E34" w:rsidRPr="00E21E34">
                <w:rPr>
                  <w:rFonts w:ascii="Times New Roman" w:eastAsia="Times New Roman" w:hAnsi="Times New Roman" w:cs="Times New Roman"/>
                  <w:lang w:eastAsia="ru-RU"/>
                </w:rPr>
                <w:t>Акт осмотра зданий и сооружений</w:t>
              </w:r>
            </w:hyperlink>
          </w:p>
          <w:p w:rsidR="00E21E34" w:rsidRPr="00E21E34" w:rsidRDefault="00E21E34" w:rsidP="00E21E34">
            <w:pPr>
              <w:spacing w:after="0" w:line="240" w:lineRule="auto"/>
              <w:rPr>
                <w:rFonts w:ascii="Times New Roman" w:eastAsia="Times New Roman" w:hAnsi="Times New Roman" w:cs="Times New Roman"/>
                <w:lang w:eastAsia="ru-RU"/>
              </w:rPr>
            </w:pPr>
          </w:p>
        </w:tc>
        <w:tc>
          <w:tcPr>
            <w:tcW w:w="5387" w:type="dxa"/>
            <w:shd w:val="clear" w:color="auto" w:fill="auto"/>
          </w:tcPr>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Основание: п. 52 Постановления Министерства труда и социальной защиты Республики Беларусь от 1 июля 2021 г. № 53 «Об утверждении Правил по охране труда»</w:t>
            </w:r>
          </w:p>
          <w:p w:rsidR="00E21E34" w:rsidRPr="00E21E34" w:rsidRDefault="00E21E34" w:rsidP="00E21E34">
            <w:pPr>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 Общие плановые технические осмотры зданий, сооружений и помещений должны проводиться два раза в год – весной и осенью.</w:t>
            </w:r>
          </w:p>
          <w:p w:rsidR="00E21E34" w:rsidRPr="00E21E34" w:rsidRDefault="00E21E34" w:rsidP="00E21E34">
            <w:pPr>
              <w:spacing w:after="0" w:line="240" w:lineRule="auto"/>
              <w:jc w:val="both"/>
              <w:rPr>
                <w:rFonts w:ascii="Times New Roman" w:eastAsia="Arial Unicode MS" w:hAnsi="Times New Roman" w:cs="Times New Roman"/>
                <w:b/>
                <w:bCs/>
                <w:sz w:val="20"/>
                <w:szCs w:val="20"/>
                <w:lang w:eastAsia="ru-RU" w:bidi="ru-RU"/>
              </w:rPr>
            </w:pPr>
            <w:r w:rsidRPr="00E21E34">
              <w:rPr>
                <w:rFonts w:ascii="Times New Roman" w:eastAsia="Times New Roman" w:hAnsi="Times New Roman" w:cs="Times New Roman"/>
                <w:sz w:val="20"/>
                <w:szCs w:val="20"/>
                <w:lang w:eastAsia="ru-RU"/>
              </w:rPr>
              <w:t>Результаты осмотров оформляются соответствующими актами, в которых отмечаются обнаруженные дефекты, а также необходимые меры для их устранения с указанием сроков выполнения работ.</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1316F8">
        <w:trPr>
          <w:trHeight w:val="70"/>
        </w:trPr>
        <w:tc>
          <w:tcPr>
            <w:tcW w:w="11059" w:type="dxa"/>
            <w:gridSpan w:val="5"/>
            <w:shd w:val="clear" w:color="auto" w:fill="auto"/>
          </w:tcPr>
          <w:p w:rsidR="00E21E34" w:rsidRPr="00E21E34" w:rsidRDefault="00E21E34" w:rsidP="00D27039">
            <w:pPr>
              <w:spacing w:after="0" w:line="240" w:lineRule="auto"/>
              <w:jc w:val="center"/>
              <w:rPr>
                <w:rFonts w:ascii="Times New Roman" w:eastAsia="Times New Roman" w:hAnsi="Times New Roman" w:cs="Times New Roman"/>
                <w:b/>
                <w:sz w:val="18"/>
                <w:szCs w:val="18"/>
                <w:lang w:eastAsia="ru-RU"/>
              </w:rPr>
            </w:pPr>
            <w:r w:rsidRPr="00E21E34">
              <w:rPr>
                <w:rFonts w:ascii="Times New Roman" w:eastAsia="Times New Roman" w:hAnsi="Times New Roman" w:cs="Times New Roman"/>
                <w:b/>
                <w:sz w:val="20"/>
                <w:szCs w:val="20"/>
                <w:lang w:eastAsia="ru-RU"/>
              </w:rPr>
              <w:t>ДОКУМЕНТАЦИЯ СИСТЕМЫ УПРАВЛЕНИЯ ОХРАНОЙ ТРУДА (далее- СУОТ)</w:t>
            </w:r>
            <w:r w:rsidR="00D27039" w:rsidRPr="00D27039">
              <w:rPr>
                <w:rFonts w:ascii="Times New Roman" w:eastAsia="Times New Roman" w:hAnsi="Times New Roman" w:cs="Times New Roman"/>
                <w:b/>
                <w:sz w:val="20"/>
                <w:szCs w:val="20"/>
                <w:lang w:eastAsia="ru-RU"/>
              </w:rPr>
              <w:t xml:space="preserve"> </w:t>
            </w:r>
            <w:r w:rsidRPr="00E21E34">
              <w:rPr>
                <w:rFonts w:ascii="Times New Roman" w:eastAsia="Times New Roman" w:hAnsi="Times New Roman" w:cs="Times New Roman"/>
                <w:b/>
                <w:sz w:val="20"/>
                <w:szCs w:val="20"/>
                <w:lang w:eastAsia="ru-RU"/>
              </w:rPr>
              <w:t>(при ее внедрении)</w:t>
            </w:r>
          </w:p>
        </w:tc>
      </w:tr>
      <w:tr w:rsidR="00E21E34" w:rsidRPr="00E21E34" w:rsidTr="00E21E34">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FFFFFF"/>
          </w:tcPr>
          <w:p w:rsidR="00E21E34" w:rsidRPr="00E21E34" w:rsidRDefault="00C67480" w:rsidP="00E21E34">
            <w:pPr>
              <w:widowControl w:val="0"/>
              <w:spacing w:after="0" w:line="240" w:lineRule="auto"/>
              <w:jc w:val="both"/>
              <w:rPr>
                <w:rFonts w:ascii="Times New Roman" w:eastAsia="Arial Unicode MS" w:hAnsi="Times New Roman" w:cs="Times New Roman"/>
                <w:color w:val="222A35"/>
                <w:sz w:val="20"/>
                <w:szCs w:val="20"/>
                <w:lang w:eastAsia="ru-RU" w:bidi="ru-RU"/>
              </w:rPr>
            </w:pPr>
            <w:hyperlink r:id="rId96" w:anchor="serialnumber=1" w:tgtFrame="_parent" w:tooltip="Приказ, Охрана труда " w:history="1">
              <w:r w:rsidR="00E21E34" w:rsidRPr="00E21E34">
                <w:rPr>
                  <w:rFonts w:ascii="Times New Roman" w:eastAsia="Arial Unicode MS" w:hAnsi="Times New Roman" w:cs="Times New Roman"/>
                  <w:color w:val="222A35"/>
                  <w:sz w:val="20"/>
                  <w:szCs w:val="20"/>
                  <w:u w:val="single"/>
                  <w:lang w:eastAsia="ru-RU" w:bidi="ru-RU"/>
                </w:rPr>
                <w:t>Приказ</w:t>
              </w:r>
            </w:hyperlink>
            <w:r w:rsidR="00E21E34" w:rsidRPr="00E21E34">
              <w:rPr>
                <w:rFonts w:ascii="Times New Roman" w:eastAsia="Arial Unicode MS" w:hAnsi="Times New Roman" w:cs="Times New Roman"/>
                <w:color w:val="222A35"/>
                <w:sz w:val="20"/>
                <w:szCs w:val="20"/>
                <w:lang w:eastAsia="ru-RU" w:bidi="ru-RU"/>
              </w:rPr>
              <w:t xml:space="preserve"> об организации разработки и внедрения системы управления охраной труда в соответствии с СТБ ISO 45001-2020 «Системы менеджмента здоровья и безопасности при профессиональной деятельности. </w:t>
            </w:r>
          </w:p>
        </w:tc>
        <w:tc>
          <w:tcPr>
            <w:tcW w:w="5387" w:type="dxa"/>
            <w:shd w:val="clear" w:color="auto" w:fill="FFFFFF"/>
          </w:tcPr>
          <w:p w:rsidR="00E21E34" w:rsidRPr="00E21E34" w:rsidRDefault="00E21E34" w:rsidP="00E21E34">
            <w:pPr>
              <w:widowControl w:val="0"/>
              <w:spacing w:after="0" w:line="240" w:lineRule="auto"/>
              <w:jc w:val="both"/>
              <w:rPr>
                <w:rFonts w:ascii="Times New Roman" w:eastAsia="Arial Unicode MS" w:hAnsi="Times New Roman" w:cs="Times New Roman"/>
                <w:color w:val="222A35"/>
                <w:sz w:val="20"/>
                <w:szCs w:val="20"/>
                <w:lang w:eastAsia="ru-RU" w:bidi="ru-RU"/>
              </w:rPr>
            </w:pPr>
            <w:r w:rsidRPr="00E21E34">
              <w:rPr>
                <w:rFonts w:ascii="Times New Roman" w:eastAsia="Arial Unicode MS" w:hAnsi="Times New Roman" w:cs="Times New Roman"/>
                <w:color w:val="000000"/>
                <w:sz w:val="20"/>
                <w:szCs w:val="20"/>
                <w:lang w:eastAsia="ru-RU" w:bidi="ru-RU"/>
              </w:rPr>
              <w:t xml:space="preserve">Основание: </w:t>
            </w:r>
            <w:hyperlink r:id="rId97" w:anchor="serialnumber=220" w:tgtFrame="_parent" w:tooltip="Закон Республики Беларусь  от 23.06.2008 № 356-З " w:history="1">
              <w:r w:rsidRPr="00E21E34">
                <w:rPr>
                  <w:rFonts w:ascii="Times New Roman" w:eastAsia="Arial Unicode MS" w:hAnsi="Times New Roman" w:cs="Times New Roman"/>
                  <w:color w:val="222A35"/>
                  <w:sz w:val="20"/>
                  <w:szCs w:val="20"/>
                  <w:lang w:eastAsia="ru-RU" w:bidi="ru-RU"/>
                </w:rPr>
                <w:t>абзац 10 часть 2 статьи 17</w:t>
              </w:r>
            </w:hyperlink>
            <w:r w:rsidRPr="00E21E34">
              <w:rPr>
                <w:rFonts w:ascii="Times New Roman" w:eastAsia="Arial Unicode MS" w:hAnsi="Times New Roman" w:cs="Times New Roman"/>
                <w:color w:val="222A35"/>
                <w:sz w:val="20"/>
                <w:szCs w:val="20"/>
                <w:lang w:eastAsia="ru-RU" w:bidi="ru-RU"/>
              </w:rPr>
              <w:t xml:space="preserve"> Закона № 356-З;</w:t>
            </w:r>
          </w:p>
          <w:p w:rsidR="00E21E34" w:rsidRPr="00E21E34" w:rsidRDefault="00C67480" w:rsidP="00D27039">
            <w:pPr>
              <w:widowControl w:val="0"/>
              <w:spacing w:after="0" w:line="240" w:lineRule="auto"/>
              <w:jc w:val="both"/>
              <w:rPr>
                <w:rFonts w:ascii="Times New Roman" w:eastAsia="Arial Unicode MS" w:hAnsi="Times New Roman" w:cs="Times New Roman"/>
                <w:color w:val="222A35"/>
                <w:sz w:val="20"/>
                <w:szCs w:val="20"/>
                <w:lang w:eastAsia="ru-RU" w:bidi="ru-RU"/>
              </w:rPr>
            </w:pPr>
            <w:hyperlink r:id="rId98" w:anchor="serialnumber=66" w:tgtFrame="_parent" w:tooltip="Приказ Министерства труда и социальной защиты Республики Беларусь от 30.12.2019 № 108 " w:history="1">
              <w:r w:rsidR="00E21E34" w:rsidRPr="00E21E34">
                <w:rPr>
                  <w:rFonts w:ascii="Times New Roman" w:eastAsia="Arial Unicode MS" w:hAnsi="Times New Roman" w:cs="Times New Roman"/>
                  <w:color w:val="222A35"/>
                  <w:sz w:val="20"/>
                  <w:szCs w:val="20"/>
                  <w:lang w:eastAsia="ru-RU" w:bidi="ru-RU"/>
                </w:rPr>
                <w:t>п. 19</w:t>
              </w:r>
            </w:hyperlink>
            <w:r w:rsidR="00E21E34" w:rsidRPr="00E21E34">
              <w:rPr>
                <w:rFonts w:ascii="Times New Roman" w:eastAsia="Arial Unicode MS" w:hAnsi="Times New Roman" w:cs="Times New Roman"/>
                <w:color w:val="222A35"/>
                <w:sz w:val="20"/>
                <w:szCs w:val="20"/>
                <w:lang w:eastAsia="ru-RU" w:bidi="ru-RU"/>
              </w:rPr>
              <w:t xml:space="preserve">, </w:t>
            </w:r>
            <w:hyperlink r:id="rId99" w:anchor="serialnumber=67" w:tgtFrame="_parent" w:tooltip="Приказ Министерства труда и социальной защиты Республики Беларусь от 30.12.2019 № 108 " w:history="1">
              <w:r w:rsidR="00E21E34" w:rsidRPr="00E21E34">
                <w:rPr>
                  <w:rFonts w:ascii="Times New Roman" w:eastAsia="Arial Unicode MS" w:hAnsi="Times New Roman" w:cs="Times New Roman"/>
                  <w:color w:val="222A35"/>
                  <w:sz w:val="20"/>
                  <w:szCs w:val="20"/>
                  <w:lang w:eastAsia="ru-RU" w:bidi="ru-RU"/>
                </w:rPr>
                <w:t>20</w:t>
              </w:r>
            </w:hyperlink>
            <w:r w:rsidR="00E21E34" w:rsidRPr="00E21E34">
              <w:rPr>
                <w:rFonts w:ascii="Times New Roman" w:eastAsia="Arial Unicode MS" w:hAnsi="Times New Roman" w:cs="Times New Roman"/>
                <w:color w:val="222A35"/>
                <w:sz w:val="20"/>
                <w:szCs w:val="20"/>
                <w:lang w:eastAsia="ru-RU" w:bidi="ru-RU"/>
              </w:rPr>
              <w:t xml:space="preserve">, </w:t>
            </w:r>
            <w:hyperlink r:id="rId100" w:anchor="serialnumber=267" w:tgtFrame="_parent" w:tooltip="Приказ Министерства труда и социальной защиты Республики Беларусь от 30.12.2019 № 108 " w:history="1">
              <w:r w:rsidR="00E21E34" w:rsidRPr="00E21E34">
                <w:rPr>
                  <w:rFonts w:ascii="Times New Roman" w:eastAsia="Arial Unicode MS" w:hAnsi="Times New Roman" w:cs="Times New Roman"/>
                  <w:color w:val="222A35"/>
                  <w:sz w:val="20"/>
                  <w:szCs w:val="20"/>
                  <w:lang w:eastAsia="ru-RU" w:bidi="ru-RU"/>
                </w:rPr>
                <w:t>86</w:t>
              </w:r>
            </w:hyperlink>
            <w:r w:rsidR="00E21E34" w:rsidRPr="00E21E34">
              <w:rPr>
                <w:rFonts w:ascii="Times New Roman" w:eastAsia="Arial Unicode MS" w:hAnsi="Times New Roman" w:cs="Times New Roman"/>
                <w:color w:val="222A35"/>
                <w:sz w:val="20"/>
                <w:szCs w:val="20"/>
                <w:lang w:eastAsia="ru-RU" w:bidi="ru-RU"/>
              </w:rPr>
              <w:t xml:space="preserve"> </w:t>
            </w:r>
            <w:r w:rsidR="00D27039" w:rsidRPr="00D27039">
              <w:rPr>
                <w:rFonts w:ascii="Times New Roman" w:eastAsia="Arial Unicode MS" w:hAnsi="Times New Roman" w:cs="Times New Roman"/>
                <w:color w:val="222A35"/>
                <w:sz w:val="20"/>
                <w:szCs w:val="20"/>
                <w:lang w:eastAsia="ru-RU" w:bidi="ru-RU"/>
              </w:rPr>
              <w:t>Рекомендации по разработке системы управления охраной труда в организации, утверждено</w:t>
            </w:r>
            <w:r w:rsidR="00E21E34" w:rsidRPr="00E21E34">
              <w:rPr>
                <w:rFonts w:ascii="Times New Roman" w:eastAsia="Arial Unicode MS" w:hAnsi="Times New Roman" w:cs="Times New Roman"/>
                <w:color w:val="222A35"/>
                <w:sz w:val="20"/>
                <w:szCs w:val="20"/>
                <w:lang w:eastAsia="ru-RU" w:bidi="ru-RU"/>
              </w:rPr>
              <w:t xml:space="preserve"> </w:t>
            </w:r>
            <w:r w:rsidR="00D27039" w:rsidRPr="00D27039">
              <w:rPr>
                <w:rFonts w:ascii="Times New Roman" w:eastAsia="Arial Unicode MS" w:hAnsi="Times New Roman" w:cs="Times New Roman"/>
                <w:color w:val="222A35"/>
                <w:sz w:val="20"/>
                <w:szCs w:val="20"/>
                <w:lang w:eastAsia="ru-RU" w:bidi="ru-RU"/>
              </w:rPr>
              <w:t>Приказ Министерства труда и социальной защиты Республики Беларусь 30.12.2019 № 108</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E21E34">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FFFFFF"/>
          </w:tcPr>
          <w:p w:rsidR="00E21E34" w:rsidRPr="00E21E34" w:rsidRDefault="00C67480" w:rsidP="00E21E34">
            <w:pPr>
              <w:widowControl w:val="0"/>
              <w:spacing w:after="0" w:line="240" w:lineRule="auto"/>
              <w:jc w:val="both"/>
              <w:rPr>
                <w:rFonts w:ascii="Times New Roman" w:eastAsia="Arial Unicode MS" w:hAnsi="Times New Roman" w:cs="Times New Roman"/>
                <w:color w:val="222A35"/>
                <w:sz w:val="20"/>
                <w:szCs w:val="20"/>
                <w:lang w:eastAsia="ru-RU" w:bidi="ru-RU"/>
              </w:rPr>
            </w:pPr>
            <w:hyperlink r:id="rId101" w:anchor="serialnumber=1" w:tgtFrame="_parent" w:tooltip="Положение, Охрана труда " w:history="1">
              <w:r w:rsidR="00E21E34" w:rsidRPr="00E21E34">
                <w:rPr>
                  <w:rFonts w:ascii="Times New Roman" w:eastAsia="Arial Unicode MS" w:hAnsi="Times New Roman" w:cs="Times New Roman"/>
                  <w:color w:val="222A35"/>
                  <w:sz w:val="20"/>
                  <w:szCs w:val="20"/>
                  <w:u w:val="single"/>
                  <w:lang w:eastAsia="ru-RU" w:bidi="ru-RU"/>
                </w:rPr>
                <w:t>Политика</w:t>
              </w:r>
            </w:hyperlink>
            <w:r w:rsidR="00E21E34" w:rsidRPr="00E21E34">
              <w:rPr>
                <w:rFonts w:ascii="Times New Roman" w:eastAsia="Arial Unicode MS" w:hAnsi="Times New Roman" w:cs="Times New Roman"/>
                <w:color w:val="222A35"/>
                <w:sz w:val="20"/>
                <w:szCs w:val="20"/>
                <w:lang w:eastAsia="ru-RU" w:bidi="ru-RU"/>
              </w:rPr>
              <w:t xml:space="preserve"> организации в области охраны труда</w:t>
            </w:r>
          </w:p>
        </w:tc>
        <w:tc>
          <w:tcPr>
            <w:tcW w:w="5387" w:type="dxa"/>
            <w:shd w:val="clear" w:color="auto" w:fill="FFFFFF"/>
          </w:tcPr>
          <w:p w:rsidR="00E21E34" w:rsidRPr="00E21E34" w:rsidRDefault="00C67480" w:rsidP="00E21E34">
            <w:pPr>
              <w:widowControl w:val="0"/>
              <w:spacing w:after="0" w:line="240" w:lineRule="auto"/>
              <w:jc w:val="both"/>
              <w:rPr>
                <w:rFonts w:ascii="Times New Roman" w:eastAsia="Arial Unicode MS" w:hAnsi="Times New Roman" w:cs="Times New Roman"/>
                <w:color w:val="222A35"/>
                <w:sz w:val="20"/>
                <w:szCs w:val="20"/>
                <w:lang w:eastAsia="ru-RU" w:bidi="ru-RU"/>
              </w:rPr>
            </w:pPr>
            <w:hyperlink r:id="rId102" w:anchor="serialnumber=41" w:tgtFrame="_parent" w:tooltip="Приказ Министерства труда и социальной защиты Республики Беларусь от 30.12.2019 № 108 " w:history="1">
              <w:r w:rsidR="00D27039" w:rsidRPr="00D27039">
                <w:rPr>
                  <w:rFonts w:ascii="Times New Roman" w:eastAsia="Arial Unicode MS" w:hAnsi="Times New Roman" w:cs="Times New Roman"/>
                  <w:color w:val="222A35"/>
                  <w:sz w:val="20"/>
                  <w:szCs w:val="20"/>
                  <w:lang w:eastAsia="ru-RU" w:bidi="ru-RU"/>
                </w:rPr>
                <w:t>глава</w:t>
              </w:r>
              <w:r w:rsidR="00E21E34" w:rsidRPr="00E21E34">
                <w:rPr>
                  <w:rFonts w:ascii="Times New Roman" w:eastAsia="Arial Unicode MS" w:hAnsi="Times New Roman" w:cs="Times New Roman"/>
                  <w:color w:val="222A35"/>
                  <w:sz w:val="20"/>
                  <w:szCs w:val="20"/>
                  <w:lang w:eastAsia="ru-RU" w:bidi="ru-RU"/>
                </w:rPr>
                <w:t xml:space="preserve"> 3</w:t>
              </w:r>
            </w:hyperlink>
            <w:r w:rsidR="00E21E34" w:rsidRPr="00E21E34">
              <w:rPr>
                <w:rFonts w:ascii="Times New Roman" w:eastAsia="Arial Unicode MS" w:hAnsi="Times New Roman" w:cs="Times New Roman"/>
                <w:color w:val="222A35"/>
                <w:sz w:val="20"/>
                <w:szCs w:val="20"/>
                <w:lang w:eastAsia="ru-RU" w:bidi="ru-RU"/>
              </w:rPr>
              <w:t xml:space="preserve"> </w:t>
            </w:r>
            <w:r w:rsidR="00D27039" w:rsidRPr="00D27039">
              <w:rPr>
                <w:rFonts w:ascii="Times New Roman" w:eastAsia="Arial Unicode MS" w:hAnsi="Times New Roman" w:cs="Times New Roman"/>
                <w:color w:val="222A35"/>
                <w:sz w:val="20"/>
                <w:szCs w:val="20"/>
                <w:lang w:eastAsia="ru-RU" w:bidi="ru-RU"/>
              </w:rPr>
              <w:t>Рекомендации по разработке системы управления охраной труда в организации, утверждено Приказ Министерства труда и социальной защиты Республики Беларусь 30.12.2019 № 108</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E21E34">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FFFFFF"/>
          </w:tcPr>
          <w:p w:rsidR="00E21E34" w:rsidRPr="00E21E34" w:rsidRDefault="00E21E34" w:rsidP="00D27039">
            <w:pPr>
              <w:widowControl w:val="0"/>
              <w:spacing w:after="0" w:line="240" w:lineRule="auto"/>
              <w:jc w:val="both"/>
              <w:rPr>
                <w:rFonts w:ascii="Times New Roman" w:eastAsia="Arial Unicode MS" w:hAnsi="Times New Roman" w:cs="Times New Roman"/>
                <w:color w:val="222A35"/>
                <w:sz w:val="20"/>
                <w:szCs w:val="20"/>
                <w:lang w:eastAsia="ru-RU" w:bidi="ru-RU"/>
              </w:rPr>
            </w:pPr>
            <w:r w:rsidRPr="00E21E34">
              <w:rPr>
                <w:rFonts w:ascii="Times New Roman" w:eastAsia="Arial Unicode MS" w:hAnsi="Times New Roman" w:cs="Times New Roman"/>
                <w:color w:val="222A35"/>
                <w:sz w:val="20"/>
                <w:szCs w:val="20"/>
                <w:lang w:eastAsia="ru-RU" w:bidi="ru-RU"/>
              </w:rPr>
              <w:t>ЛПА, определяющий порядок функционирования СУОТ в организации (Положения о СУОТ)</w:t>
            </w:r>
          </w:p>
        </w:tc>
        <w:tc>
          <w:tcPr>
            <w:tcW w:w="5387" w:type="dxa"/>
            <w:shd w:val="clear" w:color="auto" w:fill="FFFFFF"/>
          </w:tcPr>
          <w:p w:rsidR="00E21E34" w:rsidRPr="00E21E34" w:rsidRDefault="00C67480" w:rsidP="00E21E34">
            <w:pPr>
              <w:widowControl w:val="0"/>
              <w:spacing w:after="0" w:line="240" w:lineRule="auto"/>
              <w:jc w:val="both"/>
              <w:rPr>
                <w:rFonts w:ascii="Times New Roman" w:eastAsia="Arial Unicode MS" w:hAnsi="Times New Roman" w:cs="Times New Roman"/>
                <w:color w:val="222A35"/>
                <w:sz w:val="20"/>
                <w:szCs w:val="20"/>
                <w:lang w:eastAsia="ru-RU" w:bidi="ru-RU"/>
              </w:rPr>
            </w:pPr>
            <w:hyperlink r:id="rId103" w:anchor="serialnumber=22" w:tgtFrame="_parent" w:tooltip="Приказ Министерства труда и социальной защиты Республики Беларусь от 30.12.2019 № 108 " w:history="1">
              <w:r w:rsidR="00E21E34" w:rsidRPr="00E21E34">
                <w:rPr>
                  <w:rFonts w:ascii="Times New Roman" w:eastAsia="Arial Unicode MS" w:hAnsi="Times New Roman" w:cs="Times New Roman"/>
                  <w:color w:val="222A35"/>
                  <w:sz w:val="20"/>
                  <w:szCs w:val="20"/>
                  <w:lang w:eastAsia="ru-RU" w:bidi="ru-RU"/>
                </w:rPr>
                <w:t>п. 6</w:t>
              </w:r>
            </w:hyperlink>
            <w:r w:rsidR="00E21E34" w:rsidRPr="00E21E34">
              <w:rPr>
                <w:rFonts w:ascii="Times New Roman" w:eastAsia="Arial Unicode MS" w:hAnsi="Times New Roman" w:cs="Times New Roman"/>
                <w:color w:val="222A35"/>
                <w:sz w:val="20"/>
                <w:szCs w:val="20"/>
                <w:lang w:eastAsia="ru-RU" w:bidi="ru-RU"/>
              </w:rPr>
              <w:t xml:space="preserve"> </w:t>
            </w:r>
            <w:r w:rsidR="00D27039" w:rsidRPr="00D27039">
              <w:rPr>
                <w:rFonts w:ascii="Times New Roman" w:eastAsia="Arial Unicode MS" w:hAnsi="Times New Roman" w:cs="Times New Roman"/>
                <w:color w:val="222A35"/>
                <w:sz w:val="20"/>
                <w:szCs w:val="20"/>
                <w:lang w:eastAsia="ru-RU" w:bidi="ru-RU"/>
              </w:rPr>
              <w:t>Рекомендации по разработке системы управления охраной труда в организации, утверждено Приказ Министерства труда и социальной защиты Республики Беларусь 30.12.2019 № 108</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r w:rsidR="00E21E34" w:rsidRPr="00E21E34" w:rsidTr="00E21E34">
        <w:trPr>
          <w:trHeight w:val="70"/>
        </w:trPr>
        <w:tc>
          <w:tcPr>
            <w:tcW w:w="426" w:type="dxa"/>
            <w:shd w:val="clear" w:color="auto" w:fill="auto"/>
          </w:tcPr>
          <w:p w:rsidR="00E21E34" w:rsidRPr="00E21E34" w:rsidRDefault="00E21E34" w:rsidP="00E21E34">
            <w:pPr>
              <w:widowControl w:val="0"/>
              <w:numPr>
                <w:ilvl w:val="0"/>
                <w:numId w:val="1"/>
              </w:numPr>
              <w:tabs>
                <w:tab w:val="num" w:pos="1026"/>
              </w:tabs>
              <w:spacing w:after="0" w:line="240" w:lineRule="auto"/>
              <w:ind w:hanging="610"/>
              <w:jc w:val="center"/>
              <w:rPr>
                <w:rFonts w:ascii="Times New Roman" w:eastAsia="Times New Roman" w:hAnsi="Times New Roman" w:cs="Times New Roman"/>
                <w:sz w:val="20"/>
                <w:szCs w:val="20"/>
                <w:lang w:eastAsia="ru-RU"/>
              </w:rPr>
            </w:pPr>
          </w:p>
        </w:tc>
        <w:tc>
          <w:tcPr>
            <w:tcW w:w="3118" w:type="dxa"/>
            <w:shd w:val="clear" w:color="auto" w:fill="FFFFFF"/>
          </w:tcPr>
          <w:p w:rsidR="00E21E34" w:rsidRPr="00E21E34" w:rsidRDefault="00E21E34" w:rsidP="00E21E34">
            <w:pPr>
              <w:widowControl w:val="0"/>
              <w:spacing w:after="0" w:line="240" w:lineRule="auto"/>
              <w:jc w:val="both"/>
              <w:rPr>
                <w:rFonts w:ascii="Times New Roman" w:eastAsia="Arial Unicode MS" w:hAnsi="Times New Roman" w:cs="Times New Roman"/>
                <w:color w:val="222A35"/>
                <w:sz w:val="20"/>
                <w:szCs w:val="20"/>
                <w:lang w:eastAsia="ru-RU" w:bidi="ru-RU"/>
              </w:rPr>
            </w:pPr>
            <w:r w:rsidRPr="00E21E34">
              <w:rPr>
                <w:rFonts w:ascii="Times New Roman" w:eastAsia="Arial Unicode MS" w:hAnsi="Times New Roman" w:cs="Times New Roman"/>
                <w:color w:val="222A35"/>
                <w:sz w:val="20"/>
                <w:szCs w:val="20"/>
                <w:lang w:eastAsia="ru-RU" w:bidi="ru-RU"/>
              </w:rPr>
              <w:t>Документы (свидетельства проведения) по идентификации опасностей и оценки рисков</w:t>
            </w:r>
          </w:p>
        </w:tc>
        <w:tc>
          <w:tcPr>
            <w:tcW w:w="5387" w:type="dxa"/>
            <w:shd w:val="clear" w:color="auto" w:fill="FFFFFF"/>
          </w:tcPr>
          <w:p w:rsidR="00E21E34" w:rsidRPr="00E21E34" w:rsidRDefault="00C67480" w:rsidP="00E21E34">
            <w:pPr>
              <w:widowControl w:val="0"/>
              <w:spacing w:after="0" w:line="240" w:lineRule="auto"/>
              <w:jc w:val="both"/>
              <w:rPr>
                <w:rFonts w:ascii="Times New Roman" w:eastAsia="Arial Unicode MS" w:hAnsi="Times New Roman" w:cs="Times New Roman"/>
                <w:color w:val="222A35"/>
                <w:sz w:val="20"/>
                <w:szCs w:val="20"/>
                <w:lang w:eastAsia="ru-RU" w:bidi="ru-RU"/>
              </w:rPr>
            </w:pPr>
            <w:hyperlink r:id="rId104" w:anchor="serialnumber=94" w:tgtFrame="_parent" w:tooltip="Приказ Министерства труда и социальной защиты Республики Беларусь от 30.12.2019 № 108 " w:history="1">
              <w:r w:rsidR="00D27039" w:rsidRPr="00D27039">
                <w:rPr>
                  <w:rFonts w:ascii="Times New Roman" w:eastAsia="Arial Unicode MS" w:hAnsi="Times New Roman" w:cs="Times New Roman"/>
                  <w:color w:val="222A35"/>
                  <w:sz w:val="20"/>
                  <w:szCs w:val="20"/>
                  <w:lang w:eastAsia="ru-RU" w:bidi="ru-RU"/>
                </w:rPr>
                <w:t>глава</w:t>
              </w:r>
              <w:r w:rsidR="00E21E34" w:rsidRPr="00E21E34">
                <w:rPr>
                  <w:rFonts w:ascii="Times New Roman" w:eastAsia="Arial Unicode MS" w:hAnsi="Times New Roman" w:cs="Times New Roman"/>
                  <w:color w:val="222A35"/>
                  <w:sz w:val="20"/>
                  <w:szCs w:val="20"/>
                  <w:lang w:eastAsia="ru-RU" w:bidi="ru-RU"/>
                </w:rPr>
                <w:t xml:space="preserve"> 6</w:t>
              </w:r>
            </w:hyperlink>
            <w:r w:rsidR="00E21E34" w:rsidRPr="00E21E34">
              <w:rPr>
                <w:rFonts w:ascii="Times New Roman" w:eastAsia="Arial Unicode MS" w:hAnsi="Times New Roman" w:cs="Times New Roman"/>
                <w:color w:val="222A35"/>
                <w:sz w:val="20"/>
                <w:szCs w:val="20"/>
                <w:lang w:eastAsia="ru-RU" w:bidi="ru-RU"/>
              </w:rPr>
              <w:t xml:space="preserve">, </w:t>
            </w:r>
            <w:hyperlink r:id="rId105" w:anchor="serialnumber=116" w:tgtFrame="_parent" w:tooltip="Приказ Министерства труда и социальной защиты Республики Беларусь от 30.12.2019 № 108 " w:history="1">
              <w:r w:rsidR="00E21E34" w:rsidRPr="00E21E34">
                <w:rPr>
                  <w:rFonts w:ascii="Times New Roman" w:eastAsia="Arial Unicode MS" w:hAnsi="Times New Roman" w:cs="Times New Roman"/>
                  <w:color w:val="222A35"/>
                  <w:sz w:val="20"/>
                  <w:szCs w:val="20"/>
                  <w:lang w:eastAsia="ru-RU" w:bidi="ru-RU"/>
                </w:rPr>
                <w:t>7</w:t>
              </w:r>
            </w:hyperlink>
            <w:r w:rsidR="00E21E34" w:rsidRPr="00E21E34">
              <w:rPr>
                <w:rFonts w:ascii="Times New Roman" w:eastAsia="Arial Unicode MS" w:hAnsi="Times New Roman" w:cs="Times New Roman"/>
                <w:color w:val="222A35"/>
                <w:sz w:val="20"/>
                <w:szCs w:val="20"/>
                <w:lang w:eastAsia="ru-RU" w:bidi="ru-RU"/>
              </w:rPr>
              <w:t xml:space="preserve"> </w:t>
            </w:r>
            <w:r w:rsidR="00D27039" w:rsidRPr="00D27039">
              <w:rPr>
                <w:rFonts w:ascii="Times New Roman" w:eastAsia="Arial Unicode MS" w:hAnsi="Times New Roman" w:cs="Times New Roman"/>
                <w:color w:val="222A35"/>
                <w:sz w:val="20"/>
                <w:szCs w:val="20"/>
                <w:lang w:eastAsia="ru-RU" w:bidi="ru-RU"/>
              </w:rPr>
              <w:t>Рекомендации по разработке системы управления охраной труда в организации, утверждено Приказ Министерства труда и социальной защиты Республики Беларусь 30.12.2019 № 108</w:t>
            </w:r>
          </w:p>
        </w:tc>
        <w:tc>
          <w:tcPr>
            <w:tcW w:w="1275" w:type="dxa"/>
            <w:shd w:val="clear" w:color="auto" w:fill="auto"/>
          </w:tcPr>
          <w:p w:rsidR="00E21E34" w:rsidRPr="00E21E34" w:rsidRDefault="00E21E34" w:rsidP="00E21E34">
            <w:pPr>
              <w:spacing w:after="0" w:line="240" w:lineRule="auto"/>
              <w:rPr>
                <w:rFonts w:ascii="Times New Roman" w:eastAsia="Times New Roman" w:hAnsi="Times New Roman" w:cs="Times New Roman"/>
                <w:sz w:val="20"/>
                <w:szCs w:val="20"/>
                <w:lang w:eastAsia="ru-RU"/>
              </w:rPr>
            </w:pPr>
          </w:p>
        </w:tc>
        <w:tc>
          <w:tcPr>
            <w:tcW w:w="853" w:type="dxa"/>
            <w:shd w:val="clear" w:color="auto" w:fill="auto"/>
          </w:tcPr>
          <w:p w:rsidR="00E21E34" w:rsidRPr="00E21E34" w:rsidRDefault="00E21E34" w:rsidP="00E21E34">
            <w:pPr>
              <w:spacing w:after="0" w:line="240" w:lineRule="auto"/>
              <w:rPr>
                <w:rFonts w:ascii="Times New Roman" w:eastAsia="Times New Roman" w:hAnsi="Times New Roman" w:cs="Times New Roman"/>
                <w:sz w:val="18"/>
                <w:szCs w:val="18"/>
                <w:lang w:eastAsia="ru-RU"/>
              </w:rPr>
            </w:pPr>
          </w:p>
        </w:tc>
      </w:tr>
    </w:tbl>
    <w:p w:rsidR="00E21E34" w:rsidRPr="00E21E34" w:rsidRDefault="00E21E34" w:rsidP="00E21E34">
      <w:pPr>
        <w:widowControl w:val="0"/>
        <w:tabs>
          <w:tab w:val="left" w:pos="6827"/>
        </w:tabs>
        <w:spacing w:after="0" w:line="240" w:lineRule="auto"/>
        <w:ind w:firstLine="709"/>
        <w:jc w:val="both"/>
        <w:rPr>
          <w:rFonts w:ascii="Times New Roman" w:eastAsia="Times New Roman" w:hAnsi="Times New Roman" w:cs="Times New Roman"/>
          <w:sz w:val="24"/>
          <w:szCs w:val="24"/>
          <w:lang w:eastAsia="ru-RU"/>
        </w:rPr>
      </w:pPr>
    </w:p>
    <w:p w:rsidR="00E21E34" w:rsidRPr="00E21E34" w:rsidRDefault="00E21E34" w:rsidP="00E21E34">
      <w:pPr>
        <w:spacing w:after="0" w:line="240" w:lineRule="auto"/>
        <w:rPr>
          <w:rFonts w:ascii="Times New Roman" w:eastAsia="Times New Roman" w:hAnsi="Times New Roman" w:cs="Times New Roman"/>
          <w:sz w:val="30"/>
          <w:szCs w:val="30"/>
          <w:lang w:eastAsia="ru-RU"/>
        </w:rPr>
      </w:pPr>
      <w:r w:rsidRPr="00E21E34">
        <w:rPr>
          <w:rFonts w:ascii="Times New Roman" w:eastAsia="Times New Roman" w:hAnsi="Times New Roman" w:cs="Times New Roman"/>
          <w:sz w:val="28"/>
          <w:szCs w:val="28"/>
          <w:lang w:eastAsia="ru-RU"/>
        </w:rPr>
        <w:t>Чек-лист заполнил</w:t>
      </w:r>
      <w:r w:rsidRPr="00E21E34">
        <w:rPr>
          <w:rFonts w:ascii="Times New Roman" w:eastAsia="Times New Roman" w:hAnsi="Times New Roman" w:cs="Times New Roman"/>
          <w:sz w:val="30"/>
          <w:szCs w:val="30"/>
          <w:lang w:eastAsia="ru-RU"/>
        </w:rPr>
        <w:t xml:space="preserve"> ________________________________________________________</w:t>
      </w:r>
    </w:p>
    <w:p w:rsidR="00E21E34" w:rsidRPr="00E21E34" w:rsidRDefault="00E21E34" w:rsidP="00E21E34">
      <w:pPr>
        <w:spacing w:after="0" w:line="240" w:lineRule="auto"/>
        <w:ind w:left="283"/>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lastRenderedPageBreak/>
        <w:t xml:space="preserve">                            (заполняется представителем контролируемого субъекта: должность, подпись, фамилия, инициалы, дата)</w:t>
      </w:r>
    </w:p>
    <w:p w:rsidR="00E21E34" w:rsidRPr="00E21E34" w:rsidRDefault="00E21E34" w:rsidP="00E21E34">
      <w:pPr>
        <w:spacing w:after="0" w:line="240" w:lineRule="auto"/>
        <w:rPr>
          <w:rFonts w:ascii="Times New Roman" w:eastAsia="Times New Roman" w:hAnsi="Times New Roman" w:cs="Times New Roman"/>
          <w:sz w:val="20"/>
          <w:szCs w:val="20"/>
          <w:lang w:eastAsia="ru-RU"/>
        </w:rPr>
      </w:pPr>
    </w:p>
    <w:p w:rsidR="00E21E34" w:rsidRPr="00E21E34" w:rsidRDefault="00E21E34" w:rsidP="00E21E34">
      <w:pPr>
        <w:spacing w:after="0" w:line="240" w:lineRule="auto"/>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8"/>
          <w:szCs w:val="28"/>
          <w:lang w:eastAsia="ru-RU"/>
        </w:rPr>
        <w:t>Контактный телефон</w:t>
      </w:r>
      <w:r w:rsidRPr="00E21E34">
        <w:rPr>
          <w:rFonts w:ascii="Times New Roman" w:eastAsia="Times New Roman" w:hAnsi="Times New Roman" w:cs="Times New Roman"/>
          <w:sz w:val="20"/>
          <w:szCs w:val="20"/>
          <w:lang w:eastAsia="ru-RU"/>
        </w:rPr>
        <w:t>:__________________________________________________________________________________</w:t>
      </w:r>
    </w:p>
    <w:p w:rsidR="00E21E34" w:rsidRPr="00E21E34" w:rsidRDefault="00E21E34" w:rsidP="00E21E34">
      <w:pPr>
        <w:widowControl w:val="0"/>
        <w:tabs>
          <w:tab w:val="left" w:pos="6827"/>
        </w:tabs>
        <w:spacing w:after="0" w:line="240" w:lineRule="auto"/>
        <w:jc w:val="both"/>
        <w:rPr>
          <w:rFonts w:ascii="Times New Roman" w:eastAsia="Times New Roman" w:hAnsi="Times New Roman" w:cs="Times New Roman"/>
          <w:sz w:val="28"/>
          <w:szCs w:val="28"/>
          <w:lang w:val="en-US" w:eastAsia="ru-RU"/>
        </w:rPr>
      </w:pPr>
    </w:p>
    <w:p w:rsidR="00E21E34" w:rsidRPr="00E21E34" w:rsidRDefault="00E21E34" w:rsidP="00E21E34">
      <w:pPr>
        <w:widowControl w:val="0"/>
        <w:tabs>
          <w:tab w:val="left" w:pos="6827"/>
        </w:tabs>
        <w:spacing w:after="0" w:line="240" w:lineRule="auto"/>
        <w:jc w:val="both"/>
        <w:rPr>
          <w:rFonts w:ascii="Times New Roman" w:eastAsia="Times New Roman" w:hAnsi="Times New Roman" w:cs="Times New Roman"/>
          <w:sz w:val="20"/>
          <w:szCs w:val="20"/>
          <w:lang w:eastAsia="ru-RU"/>
        </w:rPr>
      </w:pPr>
    </w:p>
    <w:p w:rsidR="00E21E34" w:rsidRPr="00E21E34" w:rsidRDefault="00E21E34" w:rsidP="00E21E34">
      <w:pPr>
        <w:widowControl w:val="0"/>
        <w:tabs>
          <w:tab w:val="left" w:pos="6827"/>
        </w:tabs>
        <w:spacing w:after="0" w:line="240" w:lineRule="auto"/>
        <w:jc w:val="both"/>
        <w:rPr>
          <w:rFonts w:ascii="Times New Roman" w:eastAsia="Times New Roman" w:hAnsi="Times New Roman" w:cs="Times New Roman"/>
          <w:sz w:val="20"/>
          <w:szCs w:val="20"/>
          <w:lang w:eastAsia="ru-RU"/>
        </w:rPr>
      </w:pPr>
    </w:p>
    <w:p w:rsidR="00E21E34" w:rsidRPr="00E21E34" w:rsidRDefault="00E21E34" w:rsidP="00E21E34">
      <w:pPr>
        <w:widowControl w:val="0"/>
        <w:tabs>
          <w:tab w:val="left" w:pos="6827"/>
        </w:tabs>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 Чек лист разработан: главным техническим инспектором труда Минской областной организации Профсоюза </w:t>
      </w:r>
      <w:r w:rsidRPr="00E21E34">
        <w:rPr>
          <w:rFonts w:ascii="Times New Roman" w:eastAsia="Times New Roman" w:hAnsi="Times New Roman" w:cs="Times New Roman"/>
          <w:b/>
          <w:sz w:val="20"/>
          <w:szCs w:val="20"/>
          <w:lang w:eastAsia="ru-RU"/>
        </w:rPr>
        <w:t>Колосом Н.С.;</w:t>
      </w:r>
    </w:p>
    <w:p w:rsidR="00E21E34" w:rsidRPr="00E21E34" w:rsidRDefault="00E21E34" w:rsidP="00E21E34">
      <w:pPr>
        <w:widowControl w:val="0"/>
        <w:tabs>
          <w:tab w:val="left" w:pos="6827"/>
        </w:tabs>
        <w:spacing w:after="0" w:line="240" w:lineRule="auto"/>
        <w:jc w:val="both"/>
        <w:rPr>
          <w:rFonts w:ascii="Times New Roman" w:eastAsia="Times New Roman" w:hAnsi="Times New Roman" w:cs="Times New Roman"/>
          <w:sz w:val="20"/>
          <w:szCs w:val="20"/>
          <w:lang w:eastAsia="ru-RU"/>
        </w:rPr>
      </w:pPr>
      <w:r w:rsidRPr="00E21E34">
        <w:rPr>
          <w:rFonts w:ascii="Times New Roman" w:eastAsia="Times New Roman" w:hAnsi="Times New Roman" w:cs="Times New Roman"/>
          <w:sz w:val="20"/>
          <w:szCs w:val="20"/>
          <w:lang w:eastAsia="ru-RU"/>
        </w:rPr>
        <w:t xml:space="preserve">главным техническим инспектором труда Минской городской организации Белорусского профсоюза работников культуры, информации, спорта и туризма </w:t>
      </w:r>
      <w:proofErr w:type="spellStart"/>
      <w:r w:rsidRPr="00E21E34">
        <w:rPr>
          <w:rFonts w:ascii="Times New Roman" w:eastAsia="Times New Roman" w:hAnsi="Times New Roman" w:cs="Times New Roman"/>
          <w:b/>
          <w:sz w:val="20"/>
          <w:szCs w:val="20"/>
          <w:lang w:eastAsia="ru-RU"/>
        </w:rPr>
        <w:t>Раковичем</w:t>
      </w:r>
      <w:proofErr w:type="spellEnd"/>
      <w:r w:rsidRPr="00E21E34">
        <w:rPr>
          <w:rFonts w:ascii="Times New Roman" w:eastAsia="Times New Roman" w:hAnsi="Times New Roman" w:cs="Times New Roman"/>
          <w:b/>
          <w:sz w:val="20"/>
          <w:szCs w:val="20"/>
          <w:lang w:eastAsia="ru-RU"/>
        </w:rPr>
        <w:t xml:space="preserve"> В.А.</w:t>
      </w:r>
    </w:p>
    <w:p w:rsidR="000E4F7E" w:rsidRDefault="000E4F7E"/>
    <w:sectPr w:rsidR="000E4F7E" w:rsidSect="00E15AFD">
      <w:headerReference w:type="default" r:id="rId106"/>
      <w:pgSz w:w="11900" w:h="16840"/>
      <w:pgMar w:top="568" w:right="506" w:bottom="284" w:left="534"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480" w:rsidRDefault="00C67480">
      <w:pPr>
        <w:spacing w:after="0" w:line="240" w:lineRule="auto"/>
      </w:pPr>
      <w:r>
        <w:separator/>
      </w:r>
    </w:p>
  </w:endnote>
  <w:endnote w:type="continuationSeparator" w:id="0">
    <w:p w:rsidR="00C67480" w:rsidRDefault="00C67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rdiaUPC">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480" w:rsidRDefault="00C67480">
      <w:pPr>
        <w:spacing w:after="0" w:line="240" w:lineRule="auto"/>
      </w:pPr>
      <w:r>
        <w:separator/>
      </w:r>
    </w:p>
  </w:footnote>
  <w:footnote w:type="continuationSeparator" w:id="0">
    <w:p w:rsidR="00C67480" w:rsidRDefault="00C674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840291"/>
      <w:docPartObj>
        <w:docPartGallery w:val="Page Numbers (Top of Page)"/>
        <w:docPartUnique/>
      </w:docPartObj>
    </w:sdtPr>
    <w:sdtEndPr/>
    <w:sdtContent>
      <w:p w:rsidR="00441A3E" w:rsidRDefault="00C67480">
        <w:pPr>
          <w:pStyle w:val="a5"/>
          <w:jc w:val="center"/>
        </w:pPr>
      </w:p>
      <w:p w:rsidR="00441A3E" w:rsidRDefault="00D27039">
        <w:pPr>
          <w:pStyle w:val="a5"/>
          <w:jc w:val="center"/>
        </w:pPr>
        <w:r>
          <w:fldChar w:fldCharType="begin"/>
        </w:r>
        <w:r>
          <w:instrText>PAGE   \* MERGEFORMAT</w:instrText>
        </w:r>
        <w:r>
          <w:fldChar w:fldCharType="separate"/>
        </w:r>
        <w:r w:rsidR="00526DB4">
          <w:rPr>
            <w:noProof/>
          </w:rPr>
          <w:t>8</w:t>
        </w:r>
        <w:r>
          <w:fldChar w:fldCharType="end"/>
        </w:r>
      </w:p>
    </w:sdtContent>
  </w:sdt>
  <w:p w:rsidR="00441A3E" w:rsidRDefault="00C6748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FB8"/>
    <w:multiLevelType w:val="hybridMultilevel"/>
    <w:tmpl w:val="EE8ACF44"/>
    <w:lvl w:ilvl="0" w:tplc="397E132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26C610E"/>
    <w:multiLevelType w:val="multilevel"/>
    <w:tmpl w:val="A956C02E"/>
    <w:lvl w:ilvl="0">
      <w:start w:val="1"/>
      <w:numFmt w:val="decimal"/>
      <w:lvlText w:val="%1."/>
      <w:lvlJc w:val="left"/>
      <w:pPr>
        <w:tabs>
          <w:tab w:val="num" w:pos="610"/>
        </w:tabs>
        <w:ind w:left="610" w:hanging="360"/>
      </w:pPr>
      <w:rPr>
        <w:rFonts w:hint="default"/>
        <w:b w:val="0"/>
      </w:rPr>
    </w:lvl>
    <w:lvl w:ilvl="1">
      <w:start w:val="1"/>
      <w:numFmt w:val="decimal"/>
      <w:lvlText w:val="%1.%2"/>
      <w:lvlJc w:val="left"/>
      <w:pPr>
        <w:tabs>
          <w:tab w:val="num" w:pos="502"/>
        </w:tabs>
        <w:ind w:left="502" w:hanging="432"/>
      </w:pPr>
      <w:rPr>
        <w:rFonts w:hint="default"/>
        <w:b w:val="0"/>
        <w:sz w:val="18"/>
        <w:szCs w:val="18"/>
      </w:rPr>
    </w:lvl>
    <w:lvl w:ilvl="2">
      <w:start w:val="1"/>
      <w:numFmt w:val="decimal"/>
      <w:lvlText w:val="%1.%2.%3"/>
      <w:lvlJc w:val="left"/>
      <w:pPr>
        <w:tabs>
          <w:tab w:val="num" w:pos="1402"/>
        </w:tabs>
        <w:ind w:left="1186" w:hanging="504"/>
      </w:pPr>
      <w:rPr>
        <w:rFonts w:hint="default"/>
      </w:rPr>
    </w:lvl>
    <w:lvl w:ilvl="3">
      <w:start w:val="1"/>
      <w:numFmt w:val="decimal"/>
      <w:lvlText w:val="%1.%2.%3.%4"/>
      <w:lvlJc w:val="left"/>
      <w:pPr>
        <w:tabs>
          <w:tab w:val="num" w:pos="2122"/>
        </w:tabs>
        <w:ind w:left="1690" w:hanging="648"/>
      </w:pPr>
      <w:rPr>
        <w:rFonts w:hint="default"/>
      </w:rPr>
    </w:lvl>
    <w:lvl w:ilvl="4">
      <w:start w:val="1"/>
      <w:numFmt w:val="decimal"/>
      <w:lvlText w:val="%1.%5."/>
      <w:lvlJc w:val="left"/>
      <w:pPr>
        <w:tabs>
          <w:tab w:val="num" w:pos="2482"/>
        </w:tabs>
        <w:ind w:left="2194" w:hanging="792"/>
      </w:pPr>
      <w:rPr>
        <w:rFonts w:hint="default"/>
      </w:rPr>
    </w:lvl>
    <w:lvl w:ilvl="5">
      <w:start w:val="1"/>
      <w:numFmt w:val="decimal"/>
      <w:lvlText w:val="%1.%2.%3.%4.%5.%6."/>
      <w:lvlJc w:val="left"/>
      <w:pPr>
        <w:tabs>
          <w:tab w:val="num" w:pos="3202"/>
        </w:tabs>
        <w:ind w:left="2698" w:hanging="936"/>
      </w:pPr>
      <w:rPr>
        <w:rFonts w:hint="default"/>
      </w:rPr>
    </w:lvl>
    <w:lvl w:ilvl="6">
      <w:start w:val="1"/>
      <w:numFmt w:val="decimal"/>
      <w:lvlText w:val="%1.%2.%3.%4.%5.%6.%7."/>
      <w:lvlJc w:val="left"/>
      <w:pPr>
        <w:tabs>
          <w:tab w:val="num" w:pos="3922"/>
        </w:tabs>
        <w:ind w:left="3202" w:hanging="1080"/>
      </w:pPr>
      <w:rPr>
        <w:rFonts w:hint="default"/>
      </w:rPr>
    </w:lvl>
    <w:lvl w:ilvl="7">
      <w:start w:val="1"/>
      <w:numFmt w:val="decimal"/>
      <w:lvlText w:val="%1.%2.%3.%4.%5.%6.%7.%8."/>
      <w:lvlJc w:val="left"/>
      <w:pPr>
        <w:tabs>
          <w:tab w:val="num" w:pos="4282"/>
        </w:tabs>
        <w:ind w:left="3706" w:hanging="1224"/>
      </w:pPr>
      <w:rPr>
        <w:rFonts w:hint="default"/>
      </w:rPr>
    </w:lvl>
    <w:lvl w:ilvl="8">
      <w:start w:val="1"/>
      <w:numFmt w:val="decimal"/>
      <w:lvlText w:val="%1.%2.%3.%4.%5.%6.%7.%8.%9."/>
      <w:lvlJc w:val="left"/>
      <w:pPr>
        <w:tabs>
          <w:tab w:val="num" w:pos="5002"/>
        </w:tabs>
        <w:ind w:left="4282"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D5A"/>
    <w:rsid w:val="000E4F7E"/>
    <w:rsid w:val="003B0D5A"/>
    <w:rsid w:val="00526DB4"/>
    <w:rsid w:val="00547E5F"/>
    <w:rsid w:val="00A16A0E"/>
    <w:rsid w:val="00C67480"/>
    <w:rsid w:val="00D27039"/>
    <w:rsid w:val="00E21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21E34"/>
    <w:pPr>
      <w:keepNext/>
      <w:spacing w:after="0" w:line="240" w:lineRule="auto"/>
      <w:outlineLvl w:val="0"/>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E21E34"/>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1E34"/>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E21E34"/>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E21E34"/>
  </w:style>
  <w:style w:type="character" w:styleId="a3">
    <w:name w:val="Hyperlink"/>
    <w:basedOn w:val="a0"/>
    <w:rsid w:val="00E21E34"/>
    <w:rPr>
      <w:color w:val="0066CC"/>
      <w:u w:val="single"/>
    </w:rPr>
  </w:style>
  <w:style w:type="character" w:customStyle="1" w:styleId="3Exact">
    <w:name w:val="Основной текст (3) Exact"/>
    <w:basedOn w:val="a0"/>
    <w:rsid w:val="00E21E3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1"/>
    <w:rsid w:val="00E21E34"/>
    <w:rPr>
      <w:rFonts w:ascii="Times New Roman" w:eastAsia="Times New Roman" w:hAnsi="Times New Roman" w:cs="Times New Roman"/>
      <w:sz w:val="28"/>
      <w:szCs w:val="28"/>
      <w:shd w:val="clear" w:color="auto" w:fill="FFFFFF"/>
    </w:rPr>
  </w:style>
  <w:style w:type="character" w:customStyle="1" w:styleId="30">
    <w:name w:val="Основной текст (3)"/>
    <w:basedOn w:val="3"/>
    <w:rsid w:val="00E21E3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Candara19pt">
    <w:name w:val="Основной текст (3) + Candara;19 pt;Курсив"/>
    <w:basedOn w:val="3"/>
    <w:rsid w:val="00E21E34"/>
    <w:rPr>
      <w:rFonts w:ascii="Candara" w:eastAsia="Candara" w:hAnsi="Candara" w:cs="Candara"/>
      <w:i/>
      <w:iCs/>
      <w:color w:val="000000"/>
      <w:spacing w:val="0"/>
      <w:w w:val="100"/>
      <w:position w:val="0"/>
      <w:sz w:val="38"/>
      <w:szCs w:val="38"/>
      <w:shd w:val="clear" w:color="auto" w:fill="FFFFFF"/>
      <w:lang w:val="ru-RU" w:eastAsia="ru-RU" w:bidi="ru-RU"/>
    </w:rPr>
  </w:style>
  <w:style w:type="character" w:customStyle="1" w:styleId="2">
    <w:name w:val="Основной текст (2)_"/>
    <w:basedOn w:val="a0"/>
    <w:link w:val="21"/>
    <w:rsid w:val="00E21E34"/>
    <w:rPr>
      <w:rFonts w:ascii="Times New Roman" w:eastAsia="Times New Roman" w:hAnsi="Times New Roman" w:cs="Times New Roman"/>
      <w:shd w:val="clear" w:color="auto" w:fill="FFFFFF"/>
    </w:rPr>
  </w:style>
  <w:style w:type="character" w:customStyle="1" w:styleId="20">
    <w:name w:val="Основной текст (2)"/>
    <w:basedOn w:val="2"/>
    <w:rsid w:val="00E21E34"/>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311pt">
    <w:name w:val="Основной текст (3) + 11 pt"/>
    <w:basedOn w:val="3"/>
    <w:rsid w:val="00E21E3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4">
    <w:name w:val="Основной текст (2)4"/>
    <w:basedOn w:val="2"/>
    <w:rsid w:val="00E21E34"/>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3">
    <w:name w:val="Основной текст (2)3"/>
    <w:basedOn w:val="2"/>
    <w:rsid w:val="00E21E34"/>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Exact">
    <w:name w:val="Основной текст (2) Exact"/>
    <w:basedOn w:val="a0"/>
    <w:rsid w:val="00E21E34"/>
    <w:rPr>
      <w:rFonts w:ascii="Times New Roman" w:eastAsia="Times New Roman" w:hAnsi="Times New Roman" w:cs="Times New Roman"/>
      <w:b w:val="0"/>
      <w:bCs w:val="0"/>
      <w:i w:val="0"/>
      <w:iCs w:val="0"/>
      <w:smallCaps w:val="0"/>
      <w:strike w:val="0"/>
      <w:sz w:val="22"/>
      <w:szCs w:val="22"/>
      <w:u w:val="none"/>
    </w:rPr>
  </w:style>
  <w:style w:type="character" w:customStyle="1" w:styleId="5Exact">
    <w:name w:val="Основной текст (5) Exact"/>
    <w:basedOn w:val="a0"/>
    <w:link w:val="5"/>
    <w:rsid w:val="00E21E34"/>
    <w:rPr>
      <w:rFonts w:ascii="Times New Roman" w:eastAsia="Times New Roman" w:hAnsi="Times New Roman" w:cs="Times New Roman"/>
      <w:b/>
      <w:bCs/>
      <w:sz w:val="26"/>
      <w:szCs w:val="26"/>
      <w:shd w:val="clear" w:color="auto" w:fill="FFFFFF"/>
    </w:rPr>
  </w:style>
  <w:style w:type="character" w:customStyle="1" w:styleId="12">
    <w:name w:val="Заголовок №1_"/>
    <w:basedOn w:val="a0"/>
    <w:link w:val="13"/>
    <w:rsid w:val="00E21E34"/>
    <w:rPr>
      <w:rFonts w:ascii="Times New Roman" w:eastAsia="Times New Roman" w:hAnsi="Times New Roman" w:cs="Times New Roman"/>
      <w:sz w:val="28"/>
      <w:szCs w:val="28"/>
      <w:shd w:val="clear" w:color="auto" w:fill="FFFFFF"/>
    </w:rPr>
  </w:style>
  <w:style w:type="character" w:customStyle="1" w:styleId="2Constantia25pt">
    <w:name w:val="Основной текст (2) + Constantia;25 pt;Курсив"/>
    <w:basedOn w:val="2"/>
    <w:rsid w:val="00E21E34"/>
    <w:rPr>
      <w:rFonts w:ascii="Constantia" w:eastAsia="Constantia" w:hAnsi="Constantia" w:cs="Constantia"/>
      <w:i/>
      <w:iCs/>
      <w:color w:val="000000"/>
      <w:spacing w:val="0"/>
      <w:w w:val="100"/>
      <w:position w:val="0"/>
      <w:sz w:val="50"/>
      <w:szCs w:val="50"/>
      <w:shd w:val="clear" w:color="auto" w:fill="FFFFFF"/>
      <w:lang w:val="ru-RU" w:eastAsia="ru-RU" w:bidi="ru-RU"/>
    </w:rPr>
  </w:style>
  <w:style w:type="character" w:customStyle="1" w:styleId="2Constantia12pt">
    <w:name w:val="Основной текст (2) + Constantia;12 pt"/>
    <w:basedOn w:val="2"/>
    <w:rsid w:val="00E21E34"/>
    <w:rPr>
      <w:rFonts w:ascii="Constantia" w:eastAsia="Constantia" w:hAnsi="Constantia" w:cs="Constantia"/>
      <w:color w:val="000000"/>
      <w:spacing w:val="0"/>
      <w:w w:val="100"/>
      <w:position w:val="0"/>
      <w:sz w:val="24"/>
      <w:szCs w:val="24"/>
      <w:shd w:val="clear" w:color="auto" w:fill="FFFFFF"/>
      <w:lang w:val="en-US" w:eastAsia="en-US" w:bidi="en-US"/>
    </w:rPr>
  </w:style>
  <w:style w:type="character" w:customStyle="1" w:styleId="4">
    <w:name w:val="Основной текст (4)_"/>
    <w:basedOn w:val="a0"/>
    <w:link w:val="41"/>
    <w:rsid w:val="00E21E34"/>
    <w:rPr>
      <w:rFonts w:ascii="Candara" w:eastAsia="Candara" w:hAnsi="Candara" w:cs="Candara"/>
      <w:sz w:val="19"/>
      <w:szCs w:val="19"/>
      <w:shd w:val="clear" w:color="auto" w:fill="FFFFFF"/>
    </w:rPr>
  </w:style>
  <w:style w:type="character" w:customStyle="1" w:styleId="4TimesNewRoman">
    <w:name w:val="Основной текст (4) + Times New Roman"/>
    <w:basedOn w:val="4"/>
    <w:rsid w:val="00E21E34"/>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40">
    <w:name w:val="Основной текст (4)"/>
    <w:basedOn w:val="4"/>
    <w:rsid w:val="00E21E34"/>
    <w:rPr>
      <w:rFonts w:ascii="Candara" w:eastAsia="Candara" w:hAnsi="Candara" w:cs="Candara"/>
      <w:color w:val="000000"/>
      <w:spacing w:val="0"/>
      <w:w w:val="100"/>
      <w:position w:val="0"/>
      <w:sz w:val="19"/>
      <w:szCs w:val="19"/>
      <w:shd w:val="clear" w:color="auto" w:fill="FFFFFF"/>
      <w:lang w:val="ru-RU" w:eastAsia="ru-RU" w:bidi="ru-RU"/>
    </w:rPr>
  </w:style>
  <w:style w:type="character" w:customStyle="1" w:styleId="22">
    <w:name w:val="Основной текст (2)2"/>
    <w:basedOn w:val="2"/>
    <w:rsid w:val="00E21E34"/>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CordiaUPC21pt">
    <w:name w:val="Основной текст (2) + CordiaUPC;21 pt"/>
    <w:basedOn w:val="2"/>
    <w:rsid w:val="00E21E34"/>
    <w:rPr>
      <w:rFonts w:ascii="CordiaUPC" w:eastAsia="CordiaUPC" w:hAnsi="CordiaUPC" w:cs="CordiaUPC"/>
      <w:color w:val="000000"/>
      <w:spacing w:val="0"/>
      <w:w w:val="100"/>
      <w:position w:val="0"/>
      <w:sz w:val="42"/>
      <w:szCs w:val="42"/>
      <w:shd w:val="clear" w:color="auto" w:fill="FFFFFF"/>
      <w:lang w:val="en-US" w:eastAsia="en-US" w:bidi="en-US"/>
    </w:rPr>
  </w:style>
  <w:style w:type="character" w:customStyle="1" w:styleId="26pt">
    <w:name w:val="Основной текст (2) + 6 pt;Малые прописные"/>
    <w:basedOn w:val="2"/>
    <w:rsid w:val="00E21E34"/>
    <w:rPr>
      <w:rFonts w:ascii="Times New Roman" w:eastAsia="Times New Roman" w:hAnsi="Times New Roman" w:cs="Times New Roman"/>
      <w:smallCaps/>
      <w:color w:val="000000"/>
      <w:spacing w:val="0"/>
      <w:w w:val="100"/>
      <w:position w:val="0"/>
      <w:sz w:val="12"/>
      <w:szCs w:val="12"/>
      <w:shd w:val="clear" w:color="auto" w:fill="FFFFFF"/>
      <w:lang w:val="ru-RU" w:eastAsia="ru-RU" w:bidi="ru-RU"/>
    </w:rPr>
  </w:style>
  <w:style w:type="character" w:customStyle="1" w:styleId="210pt">
    <w:name w:val="Основной текст (2) + 10 pt"/>
    <w:basedOn w:val="2"/>
    <w:rsid w:val="00E21E3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2CordiaUPC18pt0pt">
    <w:name w:val="Основной текст (2) + CordiaUPC;18 pt;Полужирный;Интервал 0 pt"/>
    <w:basedOn w:val="2"/>
    <w:rsid w:val="00E21E34"/>
    <w:rPr>
      <w:rFonts w:ascii="CordiaUPC" w:eastAsia="CordiaUPC" w:hAnsi="CordiaUPC" w:cs="CordiaUPC"/>
      <w:b/>
      <w:bCs/>
      <w:color w:val="000000"/>
      <w:spacing w:val="-10"/>
      <w:w w:val="100"/>
      <w:position w:val="0"/>
      <w:sz w:val="36"/>
      <w:szCs w:val="36"/>
      <w:shd w:val="clear" w:color="auto" w:fill="FFFFFF"/>
      <w:lang w:val="ru-RU" w:eastAsia="ru-RU" w:bidi="ru-RU"/>
    </w:rPr>
  </w:style>
  <w:style w:type="character" w:customStyle="1" w:styleId="2CordiaUPC13pt">
    <w:name w:val="Основной текст (2) + CordiaUPC;13 pt"/>
    <w:basedOn w:val="2"/>
    <w:rsid w:val="00E21E34"/>
    <w:rPr>
      <w:rFonts w:ascii="CordiaUPC" w:eastAsia="CordiaUPC" w:hAnsi="CordiaUPC" w:cs="CordiaUPC"/>
      <w:color w:val="000000"/>
      <w:spacing w:val="0"/>
      <w:w w:val="100"/>
      <w:position w:val="0"/>
      <w:sz w:val="26"/>
      <w:szCs w:val="26"/>
      <w:shd w:val="clear" w:color="auto" w:fill="FFFFFF"/>
      <w:lang w:val="ru-RU" w:eastAsia="ru-RU" w:bidi="ru-RU"/>
    </w:rPr>
  </w:style>
  <w:style w:type="character" w:customStyle="1" w:styleId="2Candara6pt">
    <w:name w:val="Основной текст (2) + Candara;6 pt"/>
    <w:basedOn w:val="2"/>
    <w:rsid w:val="00E21E34"/>
    <w:rPr>
      <w:rFonts w:ascii="Candara" w:eastAsia="Candara" w:hAnsi="Candara" w:cs="Candara"/>
      <w:color w:val="000000"/>
      <w:spacing w:val="0"/>
      <w:w w:val="100"/>
      <w:position w:val="0"/>
      <w:sz w:val="12"/>
      <w:szCs w:val="12"/>
      <w:shd w:val="clear" w:color="auto" w:fill="FFFFFF"/>
      <w:lang w:val="ru-RU" w:eastAsia="ru-RU" w:bidi="ru-RU"/>
    </w:rPr>
  </w:style>
  <w:style w:type="character" w:customStyle="1" w:styleId="2105pt">
    <w:name w:val="Основной текст (2) + 10;5 pt"/>
    <w:basedOn w:val="2"/>
    <w:rsid w:val="00E21E34"/>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31">
    <w:name w:val="Основной текст (3)1"/>
    <w:basedOn w:val="a"/>
    <w:link w:val="3"/>
    <w:rsid w:val="00E21E34"/>
    <w:pPr>
      <w:widowControl w:val="0"/>
      <w:shd w:val="clear" w:color="auto" w:fill="FFFFFF"/>
      <w:spacing w:after="300" w:line="240" w:lineRule="exact"/>
    </w:pPr>
    <w:rPr>
      <w:rFonts w:ascii="Times New Roman" w:eastAsia="Times New Roman" w:hAnsi="Times New Roman" w:cs="Times New Roman"/>
      <w:sz w:val="28"/>
      <w:szCs w:val="28"/>
    </w:rPr>
  </w:style>
  <w:style w:type="paragraph" w:customStyle="1" w:styleId="21">
    <w:name w:val="Основной текст (2)1"/>
    <w:basedOn w:val="a"/>
    <w:link w:val="2"/>
    <w:rsid w:val="00E21E34"/>
    <w:pPr>
      <w:widowControl w:val="0"/>
      <w:shd w:val="clear" w:color="auto" w:fill="FFFFFF"/>
      <w:spacing w:before="300" w:after="120" w:line="0" w:lineRule="atLeast"/>
    </w:pPr>
    <w:rPr>
      <w:rFonts w:ascii="Times New Roman" w:eastAsia="Times New Roman" w:hAnsi="Times New Roman" w:cs="Times New Roman"/>
    </w:rPr>
  </w:style>
  <w:style w:type="paragraph" w:customStyle="1" w:styleId="5">
    <w:name w:val="Основной текст (5)"/>
    <w:basedOn w:val="a"/>
    <w:link w:val="5Exact"/>
    <w:rsid w:val="00E21E34"/>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13">
    <w:name w:val="Заголовок №1"/>
    <w:basedOn w:val="a"/>
    <w:link w:val="12"/>
    <w:rsid w:val="00E21E34"/>
    <w:pPr>
      <w:widowControl w:val="0"/>
      <w:shd w:val="clear" w:color="auto" w:fill="FFFFFF"/>
      <w:spacing w:after="0" w:line="0" w:lineRule="atLeast"/>
      <w:jc w:val="center"/>
      <w:outlineLvl w:val="0"/>
    </w:pPr>
    <w:rPr>
      <w:rFonts w:ascii="Times New Roman" w:eastAsia="Times New Roman" w:hAnsi="Times New Roman" w:cs="Times New Roman"/>
      <w:sz w:val="28"/>
      <w:szCs w:val="28"/>
    </w:rPr>
  </w:style>
  <w:style w:type="paragraph" w:customStyle="1" w:styleId="41">
    <w:name w:val="Основной текст (4)1"/>
    <w:basedOn w:val="a"/>
    <w:link w:val="4"/>
    <w:rsid w:val="00E21E34"/>
    <w:pPr>
      <w:widowControl w:val="0"/>
      <w:shd w:val="clear" w:color="auto" w:fill="FFFFFF"/>
      <w:spacing w:before="1800" w:after="0" w:line="0" w:lineRule="atLeast"/>
    </w:pPr>
    <w:rPr>
      <w:rFonts w:ascii="Candara" w:eastAsia="Candara" w:hAnsi="Candara" w:cs="Candara"/>
      <w:sz w:val="19"/>
      <w:szCs w:val="19"/>
    </w:rPr>
  </w:style>
  <w:style w:type="table" w:styleId="a4">
    <w:name w:val="Table Grid"/>
    <w:basedOn w:val="a1"/>
    <w:rsid w:val="00E21E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E21E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E21E34"/>
    <w:rPr>
      <w:rFonts w:ascii="Times New Roman" w:eastAsia="Times New Roman" w:hAnsi="Times New Roman" w:cs="Times New Roman"/>
      <w:sz w:val="24"/>
      <w:szCs w:val="24"/>
      <w:lang w:eastAsia="ru-RU"/>
    </w:rPr>
  </w:style>
  <w:style w:type="character" w:styleId="a7">
    <w:name w:val="page number"/>
    <w:basedOn w:val="a0"/>
    <w:rsid w:val="00E21E34"/>
  </w:style>
  <w:style w:type="paragraph" w:customStyle="1" w:styleId="14">
    <w:name w:val="Обычный1"/>
    <w:rsid w:val="00E21E34"/>
    <w:pPr>
      <w:widowControl w:val="0"/>
      <w:spacing w:after="0" w:line="240" w:lineRule="auto"/>
    </w:pPr>
    <w:rPr>
      <w:rFonts w:ascii="Times New Roman" w:eastAsia="Times New Roman" w:hAnsi="Times New Roman" w:cs="Times New Roman"/>
      <w:sz w:val="28"/>
      <w:szCs w:val="20"/>
      <w:lang w:eastAsia="ru-RU"/>
    </w:rPr>
  </w:style>
  <w:style w:type="paragraph" w:styleId="a8">
    <w:name w:val="footer"/>
    <w:basedOn w:val="a"/>
    <w:link w:val="a9"/>
    <w:rsid w:val="00E21E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E21E34"/>
    <w:rPr>
      <w:rFonts w:ascii="Times New Roman" w:eastAsia="Times New Roman" w:hAnsi="Times New Roman" w:cs="Times New Roman"/>
      <w:sz w:val="24"/>
      <w:szCs w:val="24"/>
      <w:lang w:eastAsia="ru-RU"/>
    </w:rPr>
  </w:style>
  <w:style w:type="paragraph" w:customStyle="1" w:styleId="underpoint">
    <w:name w:val="underpoint"/>
    <w:basedOn w:val="a"/>
    <w:rsid w:val="00E21E34"/>
    <w:pPr>
      <w:spacing w:after="0" w:line="240" w:lineRule="auto"/>
      <w:ind w:firstLine="567"/>
      <w:jc w:val="both"/>
    </w:pPr>
    <w:rPr>
      <w:rFonts w:ascii="Times New Roman" w:eastAsia="Times New Roman" w:hAnsi="Times New Roman" w:cs="Times New Roman"/>
      <w:sz w:val="24"/>
      <w:szCs w:val="24"/>
      <w:lang w:eastAsia="ru-RU"/>
    </w:rPr>
  </w:style>
  <w:style w:type="character" w:styleId="aa">
    <w:name w:val="FollowedHyperlink"/>
    <w:rsid w:val="00E21E34"/>
    <w:rPr>
      <w:color w:val="800080"/>
      <w:u w:val="single"/>
    </w:rPr>
  </w:style>
  <w:style w:type="paragraph" w:customStyle="1" w:styleId="titlep">
    <w:name w:val="titlep"/>
    <w:basedOn w:val="a"/>
    <w:rsid w:val="00E21E34"/>
    <w:pPr>
      <w:spacing w:before="240" w:after="240" w:line="240" w:lineRule="auto"/>
      <w:jc w:val="center"/>
    </w:pPr>
    <w:rPr>
      <w:rFonts w:ascii="Times New Roman" w:eastAsia="Times New Roman" w:hAnsi="Times New Roman" w:cs="Times New Roman"/>
      <w:b/>
      <w:bCs/>
      <w:sz w:val="24"/>
      <w:szCs w:val="24"/>
      <w:lang w:eastAsia="ru-RU"/>
    </w:rPr>
  </w:style>
  <w:style w:type="paragraph" w:styleId="ab">
    <w:name w:val="Body Text"/>
    <w:basedOn w:val="a"/>
    <w:link w:val="ac"/>
    <w:rsid w:val="00E21E34"/>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E21E34"/>
    <w:rPr>
      <w:rFonts w:ascii="Times New Roman" w:eastAsia="Times New Roman" w:hAnsi="Times New Roman" w:cs="Times New Roman"/>
      <w:sz w:val="20"/>
      <w:szCs w:val="20"/>
      <w:lang w:eastAsia="ru-RU"/>
    </w:rPr>
  </w:style>
  <w:style w:type="paragraph" w:styleId="25">
    <w:name w:val="Body Text 2"/>
    <w:basedOn w:val="a"/>
    <w:link w:val="26"/>
    <w:rsid w:val="00E21E34"/>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E21E34"/>
    <w:rPr>
      <w:rFonts w:ascii="Times New Roman" w:eastAsia="Times New Roman" w:hAnsi="Times New Roman" w:cs="Times New Roman"/>
      <w:sz w:val="24"/>
      <w:szCs w:val="24"/>
      <w:lang w:eastAsia="ru-RU"/>
    </w:rPr>
  </w:style>
  <w:style w:type="paragraph" w:styleId="ad">
    <w:name w:val="Body Text Indent"/>
    <w:basedOn w:val="a"/>
    <w:link w:val="ae"/>
    <w:rsid w:val="00E21E34"/>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E21E34"/>
    <w:rPr>
      <w:rFonts w:ascii="Times New Roman" w:eastAsia="Times New Roman" w:hAnsi="Times New Roman" w:cs="Times New Roman"/>
      <w:sz w:val="24"/>
      <w:szCs w:val="24"/>
      <w:lang w:eastAsia="ru-RU"/>
    </w:rPr>
  </w:style>
  <w:style w:type="paragraph" w:styleId="27">
    <w:name w:val="Body Text Indent 2"/>
    <w:basedOn w:val="a"/>
    <w:link w:val="28"/>
    <w:rsid w:val="00E21E34"/>
    <w:pPr>
      <w:spacing w:after="120" w:line="480" w:lineRule="auto"/>
      <w:ind w:left="283"/>
    </w:pPr>
    <w:rPr>
      <w:rFonts w:ascii="Times New Roman" w:eastAsia="Times New Roman" w:hAnsi="Times New Roman" w:cs="Times New Roman"/>
      <w:sz w:val="20"/>
      <w:szCs w:val="20"/>
      <w:lang w:eastAsia="ru-RU"/>
    </w:rPr>
  </w:style>
  <w:style w:type="character" w:customStyle="1" w:styleId="28">
    <w:name w:val="Основной текст с отступом 2 Знак"/>
    <w:basedOn w:val="a0"/>
    <w:link w:val="27"/>
    <w:rsid w:val="00E21E34"/>
    <w:rPr>
      <w:rFonts w:ascii="Times New Roman" w:eastAsia="Times New Roman" w:hAnsi="Times New Roman" w:cs="Times New Roman"/>
      <w:sz w:val="20"/>
      <w:szCs w:val="20"/>
      <w:lang w:eastAsia="ru-RU"/>
    </w:rPr>
  </w:style>
  <w:style w:type="paragraph" w:customStyle="1" w:styleId="newncpi0">
    <w:name w:val="newncpi0"/>
    <w:basedOn w:val="a"/>
    <w:rsid w:val="00E21E34"/>
    <w:pPr>
      <w:spacing w:after="0" w:line="240" w:lineRule="auto"/>
      <w:jc w:val="both"/>
    </w:pPr>
    <w:rPr>
      <w:rFonts w:ascii="Times New Roman" w:eastAsia="Times New Roman" w:hAnsi="Times New Roman" w:cs="Times New Roman"/>
      <w:sz w:val="24"/>
      <w:szCs w:val="24"/>
      <w:lang w:eastAsia="ru-RU"/>
    </w:rPr>
  </w:style>
  <w:style w:type="paragraph" w:styleId="af">
    <w:name w:val="Title"/>
    <w:basedOn w:val="a"/>
    <w:link w:val="af0"/>
    <w:qFormat/>
    <w:rsid w:val="00E21E34"/>
    <w:pPr>
      <w:autoSpaceDE w:val="0"/>
      <w:autoSpaceDN w:val="0"/>
      <w:spacing w:after="0" w:line="240" w:lineRule="auto"/>
      <w:jc w:val="center"/>
    </w:pPr>
    <w:rPr>
      <w:rFonts w:ascii="Times New Roman" w:eastAsia="Times New Roman" w:hAnsi="Times New Roman" w:cs="Times New Roman"/>
      <w:b/>
      <w:bCs/>
      <w:sz w:val="20"/>
      <w:szCs w:val="20"/>
      <w:lang w:eastAsia="ru-RU"/>
    </w:rPr>
  </w:style>
  <w:style w:type="character" w:customStyle="1" w:styleId="af0">
    <w:name w:val="Название Знак"/>
    <w:basedOn w:val="a0"/>
    <w:link w:val="af"/>
    <w:rsid w:val="00E21E34"/>
    <w:rPr>
      <w:rFonts w:ascii="Times New Roman" w:eastAsia="Times New Roman" w:hAnsi="Times New Roman" w:cs="Times New Roman"/>
      <w:b/>
      <w:bCs/>
      <w:sz w:val="20"/>
      <w:szCs w:val="20"/>
      <w:lang w:eastAsia="ru-RU"/>
    </w:rPr>
  </w:style>
  <w:style w:type="numbering" w:customStyle="1" w:styleId="110">
    <w:name w:val="Нет списка11"/>
    <w:next w:val="a2"/>
    <w:semiHidden/>
    <w:rsid w:val="00E21E34"/>
  </w:style>
  <w:style w:type="paragraph" w:styleId="af1">
    <w:name w:val="List Paragraph"/>
    <w:basedOn w:val="a"/>
    <w:uiPriority w:val="34"/>
    <w:qFormat/>
    <w:rsid w:val="00E21E34"/>
    <w:pPr>
      <w:widowControl w:val="0"/>
      <w:spacing w:after="0" w:line="240" w:lineRule="auto"/>
      <w:ind w:left="720"/>
      <w:contextualSpacing/>
    </w:pPr>
    <w:rPr>
      <w:rFonts w:ascii="Arial Unicode MS" w:eastAsia="Arial Unicode MS" w:hAnsi="Arial Unicode MS" w:cs="Arial Unicode MS"/>
      <w:color w:val="000000"/>
      <w:sz w:val="24"/>
      <w:szCs w:val="24"/>
      <w:lang w:eastAsia="ru-RU" w:bidi="ru-RU"/>
    </w:rPr>
  </w:style>
  <w:style w:type="paragraph" w:customStyle="1" w:styleId="newncpi">
    <w:name w:val="newncpi"/>
    <w:basedOn w:val="a"/>
    <w:rsid w:val="00E21E34"/>
    <w:pPr>
      <w:spacing w:after="0" w:line="240" w:lineRule="auto"/>
      <w:ind w:firstLine="567"/>
      <w:jc w:val="both"/>
    </w:pPr>
    <w:rPr>
      <w:rFonts w:ascii="Times New Roman" w:eastAsia="Calibri" w:hAnsi="Times New Roman" w:cs="Times New Roman"/>
      <w:sz w:val="24"/>
      <w:szCs w:val="24"/>
      <w:lang w:eastAsia="ru-RU"/>
    </w:rPr>
  </w:style>
  <w:style w:type="paragraph" w:styleId="af2">
    <w:name w:val="Balloon Text"/>
    <w:basedOn w:val="a"/>
    <w:link w:val="af3"/>
    <w:uiPriority w:val="99"/>
    <w:semiHidden/>
    <w:unhideWhenUsed/>
    <w:rsid w:val="00E21E34"/>
    <w:pPr>
      <w:widowControl w:val="0"/>
      <w:spacing w:after="0" w:line="240" w:lineRule="auto"/>
    </w:pPr>
    <w:rPr>
      <w:rFonts w:ascii="Segoe UI" w:eastAsia="Arial Unicode MS" w:hAnsi="Segoe UI" w:cs="Segoe UI"/>
      <w:color w:val="000000"/>
      <w:sz w:val="18"/>
      <w:szCs w:val="18"/>
      <w:lang w:eastAsia="ru-RU" w:bidi="ru-RU"/>
    </w:rPr>
  </w:style>
  <w:style w:type="character" w:customStyle="1" w:styleId="af3">
    <w:name w:val="Текст выноски Знак"/>
    <w:basedOn w:val="a0"/>
    <w:link w:val="af2"/>
    <w:uiPriority w:val="99"/>
    <w:semiHidden/>
    <w:rsid w:val="00E21E34"/>
    <w:rPr>
      <w:rFonts w:ascii="Segoe UI" w:eastAsia="Arial Unicode MS" w:hAnsi="Segoe UI" w:cs="Segoe UI"/>
      <w:color w:val="000000"/>
      <w:sz w:val="18"/>
      <w:szCs w:val="1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21E34"/>
    <w:pPr>
      <w:keepNext/>
      <w:spacing w:after="0" w:line="240" w:lineRule="auto"/>
      <w:outlineLvl w:val="0"/>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E21E34"/>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1E34"/>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E21E34"/>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E21E34"/>
  </w:style>
  <w:style w:type="character" w:styleId="a3">
    <w:name w:val="Hyperlink"/>
    <w:basedOn w:val="a0"/>
    <w:rsid w:val="00E21E34"/>
    <w:rPr>
      <w:color w:val="0066CC"/>
      <w:u w:val="single"/>
    </w:rPr>
  </w:style>
  <w:style w:type="character" w:customStyle="1" w:styleId="3Exact">
    <w:name w:val="Основной текст (3) Exact"/>
    <w:basedOn w:val="a0"/>
    <w:rsid w:val="00E21E3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1"/>
    <w:rsid w:val="00E21E34"/>
    <w:rPr>
      <w:rFonts w:ascii="Times New Roman" w:eastAsia="Times New Roman" w:hAnsi="Times New Roman" w:cs="Times New Roman"/>
      <w:sz w:val="28"/>
      <w:szCs w:val="28"/>
      <w:shd w:val="clear" w:color="auto" w:fill="FFFFFF"/>
    </w:rPr>
  </w:style>
  <w:style w:type="character" w:customStyle="1" w:styleId="30">
    <w:name w:val="Основной текст (3)"/>
    <w:basedOn w:val="3"/>
    <w:rsid w:val="00E21E3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Candara19pt">
    <w:name w:val="Основной текст (3) + Candara;19 pt;Курсив"/>
    <w:basedOn w:val="3"/>
    <w:rsid w:val="00E21E34"/>
    <w:rPr>
      <w:rFonts w:ascii="Candara" w:eastAsia="Candara" w:hAnsi="Candara" w:cs="Candara"/>
      <w:i/>
      <w:iCs/>
      <w:color w:val="000000"/>
      <w:spacing w:val="0"/>
      <w:w w:val="100"/>
      <w:position w:val="0"/>
      <w:sz w:val="38"/>
      <w:szCs w:val="38"/>
      <w:shd w:val="clear" w:color="auto" w:fill="FFFFFF"/>
      <w:lang w:val="ru-RU" w:eastAsia="ru-RU" w:bidi="ru-RU"/>
    </w:rPr>
  </w:style>
  <w:style w:type="character" w:customStyle="1" w:styleId="2">
    <w:name w:val="Основной текст (2)_"/>
    <w:basedOn w:val="a0"/>
    <w:link w:val="21"/>
    <w:rsid w:val="00E21E34"/>
    <w:rPr>
      <w:rFonts w:ascii="Times New Roman" w:eastAsia="Times New Roman" w:hAnsi="Times New Roman" w:cs="Times New Roman"/>
      <w:shd w:val="clear" w:color="auto" w:fill="FFFFFF"/>
    </w:rPr>
  </w:style>
  <w:style w:type="character" w:customStyle="1" w:styleId="20">
    <w:name w:val="Основной текст (2)"/>
    <w:basedOn w:val="2"/>
    <w:rsid w:val="00E21E34"/>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311pt">
    <w:name w:val="Основной текст (3) + 11 pt"/>
    <w:basedOn w:val="3"/>
    <w:rsid w:val="00E21E3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4">
    <w:name w:val="Основной текст (2)4"/>
    <w:basedOn w:val="2"/>
    <w:rsid w:val="00E21E34"/>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3">
    <w:name w:val="Основной текст (2)3"/>
    <w:basedOn w:val="2"/>
    <w:rsid w:val="00E21E34"/>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Exact">
    <w:name w:val="Основной текст (2) Exact"/>
    <w:basedOn w:val="a0"/>
    <w:rsid w:val="00E21E34"/>
    <w:rPr>
      <w:rFonts w:ascii="Times New Roman" w:eastAsia="Times New Roman" w:hAnsi="Times New Roman" w:cs="Times New Roman"/>
      <w:b w:val="0"/>
      <w:bCs w:val="0"/>
      <w:i w:val="0"/>
      <w:iCs w:val="0"/>
      <w:smallCaps w:val="0"/>
      <w:strike w:val="0"/>
      <w:sz w:val="22"/>
      <w:szCs w:val="22"/>
      <w:u w:val="none"/>
    </w:rPr>
  </w:style>
  <w:style w:type="character" w:customStyle="1" w:styleId="5Exact">
    <w:name w:val="Основной текст (5) Exact"/>
    <w:basedOn w:val="a0"/>
    <w:link w:val="5"/>
    <w:rsid w:val="00E21E34"/>
    <w:rPr>
      <w:rFonts w:ascii="Times New Roman" w:eastAsia="Times New Roman" w:hAnsi="Times New Roman" w:cs="Times New Roman"/>
      <w:b/>
      <w:bCs/>
      <w:sz w:val="26"/>
      <w:szCs w:val="26"/>
      <w:shd w:val="clear" w:color="auto" w:fill="FFFFFF"/>
    </w:rPr>
  </w:style>
  <w:style w:type="character" w:customStyle="1" w:styleId="12">
    <w:name w:val="Заголовок №1_"/>
    <w:basedOn w:val="a0"/>
    <w:link w:val="13"/>
    <w:rsid w:val="00E21E34"/>
    <w:rPr>
      <w:rFonts w:ascii="Times New Roman" w:eastAsia="Times New Roman" w:hAnsi="Times New Roman" w:cs="Times New Roman"/>
      <w:sz w:val="28"/>
      <w:szCs w:val="28"/>
      <w:shd w:val="clear" w:color="auto" w:fill="FFFFFF"/>
    </w:rPr>
  </w:style>
  <w:style w:type="character" w:customStyle="1" w:styleId="2Constantia25pt">
    <w:name w:val="Основной текст (2) + Constantia;25 pt;Курсив"/>
    <w:basedOn w:val="2"/>
    <w:rsid w:val="00E21E34"/>
    <w:rPr>
      <w:rFonts w:ascii="Constantia" w:eastAsia="Constantia" w:hAnsi="Constantia" w:cs="Constantia"/>
      <w:i/>
      <w:iCs/>
      <w:color w:val="000000"/>
      <w:spacing w:val="0"/>
      <w:w w:val="100"/>
      <w:position w:val="0"/>
      <w:sz w:val="50"/>
      <w:szCs w:val="50"/>
      <w:shd w:val="clear" w:color="auto" w:fill="FFFFFF"/>
      <w:lang w:val="ru-RU" w:eastAsia="ru-RU" w:bidi="ru-RU"/>
    </w:rPr>
  </w:style>
  <w:style w:type="character" w:customStyle="1" w:styleId="2Constantia12pt">
    <w:name w:val="Основной текст (2) + Constantia;12 pt"/>
    <w:basedOn w:val="2"/>
    <w:rsid w:val="00E21E34"/>
    <w:rPr>
      <w:rFonts w:ascii="Constantia" w:eastAsia="Constantia" w:hAnsi="Constantia" w:cs="Constantia"/>
      <w:color w:val="000000"/>
      <w:spacing w:val="0"/>
      <w:w w:val="100"/>
      <w:position w:val="0"/>
      <w:sz w:val="24"/>
      <w:szCs w:val="24"/>
      <w:shd w:val="clear" w:color="auto" w:fill="FFFFFF"/>
      <w:lang w:val="en-US" w:eastAsia="en-US" w:bidi="en-US"/>
    </w:rPr>
  </w:style>
  <w:style w:type="character" w:customStyle="1" w:styleId="4">
    <w:name w:val="Основной текст (4)_"/>
    <w:basedOn w:val="a0"/>
    <w:link w:val="41"/>
    <w:rsid w:val="00E21E34"/>
    <w:rPr>
      <w:rFonts w:ascii="Candara" w:eastAsia="Candara" w:hAnsi="Candara" w:cs="Candara"/>
      <w:sz w:val="19"/>
      <w:szCs w:val="19"/>
      <w:shd w:val="clear" w:color="auto" w:fill="FFFFFF"/>
    </w:rPr>
  </w:style>
  <w:style w:type="character" w:customStyle="1" w:styleId="4TimesNewRoman">
    <w:name w:val="Основной текст (4) + Times New Roman"/>
    <w:basedOn w:val="4"/>
    <w:rsid w:val="00E21E34"/>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40">
    <w:name w:val="Основной текст (4)"/>
    <w:basedOn w:val="4"/>
    <w:rsid w:val="00E21E34"/>
    <w:rPr>
      <w:rFonts w:ascii="Candara" w:eastAsia="Candara" w:hAnsi="Candara" w:cs="Candara"/>
      <w:color w:val="000000"/>
      <w:spacing w:val="0"/>
      <w:w w:val="100"/>
      <w:position w:val="0"/>
      <w:sz w:val="19"/>
      <w:szCs w:val="19"/>
      <w:shd w:val="clear" w:color="auto" w:fill="FFFFFF"/>
      <w:lang w:val="ru-RU" w:eastAsia="ru-RU" w:bidi="ru-RU"/>
    </w:rPr>
  </w:style>
  <w:style w:type="character" w:customStyle="1" w:styleId="22">
    <w:name w:val="Основной текст (2)2"/>
    <w:basedOn w:val="2"/>
    <w:rsid w:val="00E21E34"/>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CordiaUPC21pt">
    <w:name w:val="Основной текст (2) + CordiaUPC;21 pt"/>
    <w:basedOn w:val="2"/>
    <w:rsid w:val="00E21E34"/>
    <w:rPr>
      <w:rFonts w:ascii="CordiaUPC" w:eastAsia="CordiaUPC" w:hAnsi="CordiaUPC" w:cs="CordiaUPC"/>
      <w:color w:val="000000"/>
      <w:spacing w:val="0"/>
      <w:w w:val="100"/>
      <w:position w:val="0"/>
      <w:sz w:val="42"/>
      <w:szCs w:val="42"/>
      <w:shd w:val="clear" w:color="auto" w:fill="FFFFFF"/>
      <w:lang w:val="en-US" w:eastAsia="en-US" w:bidi="en-US"/>
    </w:rPr>
  </w:style>
  <w:style w:type="character" w:customStyle="1" w:styleId="26pt">
    <w:name w:val="Основной текст (2) + 6 pt;Малые прописные"/>
    <w:basedOn w:val="2"/>
    <w:rsid w:val="00E21E34"/>
    <w:rPr>
      <w:rFonts w:ascii="Times New Roman" w:eastAsia="Times New Roman" w:hAnsi="Times New Roman" w:cs="Times New Roman"/>
      <w:smallCaps/>
      <w:color w:val="000000"/>
      <w:spacing w:val="0"/>
      <w:w w:val="100"/>
      <w:position w:val="0"/>
      <w:sz w:val="12"/>
      <w:szCs w:val="12"/>
      <w:shd w:val="clear" w:color="auto" w:fill="FFFFFF"/>
      <w:lang w:val="ru-RU" w:eastAsia="ru-RU" w:bidi="ru-RU"/>
    </w:rPr>
  </w:style>
  <w:style w:type="character" w:customStyle="1" w:styleId="210pt">
    <w:name w:val="Основной текст (2) + 10 pt"/>
    <w:basedOn w:val="2"/>
    <w:rsid w:val="00E21E3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2CordiaUPC18pt0pt">
    <w:name w:val="Основной текст (2) + CordiaUPC;18 pt;Полужирный;Интервал 0 pt"/>
    <w:basedOn w:val="2"/>
    <w:rsid w:val="00E21E34"/>
    <w:rPr>
      <w:rFonts w:ascii="CordiaUPC" w:eastAsia="CordiaUPC" w:hAnsi="CordiaUPC" w:cs="CordiaUPC"/>
      <w:b/>
      <w:bCs/>
      <w:color w:val="000000"/>
      <w:spacing w:val="-10"/>
      <w:w w:val="100"/>
      <w:position w:val="0"/>
      <w:sz w:val="36"/>
      <w:szCs w:val="36"/>
      <w:shd w:val="clear" w:color="auto" w:fill="FFFFFF"/>
      <w:lang w:val="ru-RU" w:eastAsia="ru-RU" w:bidi="ru-RU"/>
    </w:rPr>
  </w:style>
  <w:style w:type="character" w:customStyle="1" w:styleId="2CordiaUPC13pt">
    <w:name w:val="Основной текст (2) + CordiaUPC;13 pt"/>
    <w:basedOn w:val="2"/>
    <w:rsid w:val="00E21E34"/>
    <w:rPr>
      <w:rFonts w:ascii="CordiaUPC" w:eastAsia="CordiaUPC" w:hAnsi="CordiaUPC" w:cs="CordiaUPC"/>
      <w:color w:val="000000"/>
      <w:spacing w:val="0"/>
      <w:w w:val="100"/>
      <w:position w:val="0"/>
      <w:sz w:val="26"/>
      <w:szCs w:val="26"/>
      <w:shd w:val="clear" w:color="auto" w:fill="FFFFFF"/>
      <w:lang w:val="ru-RU" w:eastAsia="ru-RU" w:bidi="ru-RU"/>
    </w:rPr>
  </w:style>
  <w:style w:type="character" w:customStyle="1" w:styleId="2Candara6pt">
    <w:name w:val="Основной текст (2) + Candara;6 pt"/>
    <w:basedOn w:val="2"/>
    <w:rsid w:val="00E21E34"/>
    <w:rPr>
      <w:rFonts w:ascii="Candara" w:eastAsia="Candara" w:hAnsi="Candara" w:cs="Candara"/>
      <w:color w:val="000000"/>
      <w:spacing w:val="0"/>
      <w:w w:val="100"/>
      <w:position w:val="0"/>
      <w:sz w:val="12"/>
      <w:szCs w:val="12"/>
      <w:shd w:val="clear" w:color="auto" w:fill="FFFFFF"/>
      <w:lang w:val="ru-RU" w:eastAsia="ru-RU" w:bidi="ru-RU"/>
    </w:rPr>
  </w:style>
  <w:style w:type="character" w:customStyle="1" w:styleId="2105pt">
    <w:name w:val="Основной текст (2) + 10;5 pt"/>
    <w:basedOn w:val="2"/>
    <w:rsid w:val="00E21E34"/>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31">
    <w:name w:val="Основной текст (3)1"/>
    <w:basedOn w:val="a"/>
    <w:link w:val="3"/>
    <w:rsid w:val="00E21E34"/>
    <w:pPr>
      <w:widowControl w:val="0"/>
      <w:shd w:val="clear" w:color="auto" w:fill="FFFFFF"/>
      <w:spacing w:after="300" w:line="240" w:lineRule="exact"/>
    </w:pPr>
    <w:rPr>
      <w:rFonts w:ascii="Times New Roman" w:eastAsia="Times New Roman" w:hAnsi="Times New Roman" w:cs="Times New Roman"/>
      <w:sz w:val="28"/>
      <w:szCs w:val="28"/>
    </w:rPr>
  </w:style>
  <w:style w:type="paragraph" w:customStyle="1" w:styleId="21">
    <w:name w:val="Основной текст (2)1"/>
    <w:basedOn w:val="a"/>
    <w:link w:val="2"/>
    <w:rsid w:val="00E21E34"/>
    <w:pPr>
      <w:widowControl w:val="0"/>
      <w:shd w:val="clear" w:color="auto" w:fill="FFFFFF"/>
      <w:spacing w:before="300" w:after="120" w:line="0" w:lineRule="atLeast"/>
    </w:pPr>
    <w:rPr>
      <w:rFonts w:ascii="Times New Roman" w:eastAsia="Times New Roman" w:hAnsi="Times New Roman" w:cs="Times New Roman"/>
    </w:rPr>
  </w:style>
  <w:style w:type="paragraph" w:customStyle="1" w:styleId="5">
    <w:name w:val="Основной текст (5)"/>
    <w:basedOn w:val="a"/>
    <w:link w:val="5Exact"/>
    <w:rsid w:val="00E21E34"/>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13">
    <w:name w:val="Заголовок №1"/>
    <w:basedOn w:val="a"/>
    <w:link w:val="12"/>
    <w:rsid w:val="00E21E34"/>
    <w:pPr>
      <w:widowControl w:val="0"/>
      <w:shd w:val="clear" w:color="auto" w:fill="FFFFFF"/>
      <w:spacing w:after="0" w:line="0" w:lineRule="atLeast"/>
      <w:jc w:val="center"/>
      <w:outlineLvl w:val="0"/>
    </w:pPr>
    <w:rPr>
      <w:rFonts w:ascii="Times New Roman" w:eastAsia="Times New Roman" w:hAnsi="Times New Roman" w:cs="Times New Roman"/>
      <w:sz w:val="28"/>
      <w:szCs w:val="28"/>
    </w:rPr>
  </w:style>
  <w:style w:type="paragraph" w:customStyle="1" w:styleId="41">
    <w:name w:val="Основной текст (4)1"/>
    <w:basedOn w:val="a"/>
    <w:link w:val="4"/>
    <w:rsid w:val="00E21E34"/>
    <w:pPr>
      <w:widowControl w:val="0"/>
      <w:shd w:val="clear" w:color="auto" w:fill="FFFFFF"/>
      <w:spacing w:before="1800" w:after="0" w:line="0" w:lineRule="atLeast"/>
    </w:pPr>
    <w:rPr>
      <w:rFonts w:ascii="Candara" w:eastAsia="Candara" w:hAnsi="Candara" w:cs="Candara"/>
      <w:sz w:val="19"/>
      <w:szCs w:val="19"/>
    </w:rPr>
  </w:style>
  <w:style w:type="table" w:styleId="a4">
    <w:name w:val="Table Grid"/>
    <w:basedOn w:val="a1"/>
    <w:rsid w:val="00E21E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E21E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E21E34"/>
    <w:rPr>
      <w:rFonts w:ascii="Times New Roman" w:eastAsia="Times New Roman" w:hAnsi="Times New Roman" w:cs="Times New Roman"/>
      <w:sz w:val="24"/>
      <w:szCs w:val="24"/>
      <w:lang w:eastAsia="ru-RU"/>
    </w:rPr>
  </w:style>
  <w:style w:type="character" w:styleId="a7">
    <w:name w:val="page number"/>
    <w:basedOn w:val="a0"/>
    <w:rsid w:val="00E21E34"/>
  </w:style>
  <w:style w:type="paragraph" w:customStyle="1" w:styleId="14">
    <w:name w:val="Обычный1"/>
    <w:rsid w:val="00E21E34"/>
    <w:pPr>
      <w:widowControl w:val="0"/>
      <w:spacing w:after="0" w:line="240" w:lineRule="auto"/>
    </w:pPr>
    <w:rPr>
      <w:rFonts w:ascii="Times New Roman" w:eastAsia="Times New Roman" w:hAnsi="Times New Roman" w:cs="Times New Roman"/>
      <w:sz w:val="28"/>
      <w:szCs w:val="20"/>
      <w:lang w:eastAsia="ru-RU"/>
    </w:rPr>
  </w:style>
  <w:style w:type="paragraph" w:styleId="a8">
    <w:name w:val="footer"/>
    <w:basedOn w:val="a"/>
    <w:link w:val="a9"/>
    <w:rsid w:val="00E21E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E21E34"/>
    <w:rPr>
      <w:rFonts w:ascii="Times New Roman" w:eastAsia="Times New Roman" w:hAnsi="Times New Roman" w:cs="Times New Roman"/>
      <w:sz w:val="24"/>
      <w:szCs w:val="24"/>
      <w:lang w:eastAsia="ru-RU"/>
    </w:rPr>
  </w:style>
  <w:style w:type="paragraph" w:customStyle="1" w:styleId="underpoint">
    <w:name w:val="underpoint"/>
    <w:basedOn w:val="a"/>
    <w:rsid w:val="00E21E34"/>
    <w:pPr>
      <w:spacing w:after="0" w:line="240" w:lineRule="auto"/>
      <w:ind w:firstLine="567"/>
      <w:jc w:val="both"/>
    </w:pPr>
    <w:rPr>
      <w:rFonts w:ascii="Times New Roman" w:eastAsia="Times New Roman" w:hAnsi="Times New Roman" w:cs="Times New Roman"/>
      <w:sz w:val="24"/>
      <w:szCs w:val="24"/>
      <w:lang w:eastAsia="ru-RU"/>
    </w:rPr>
  </w:style>
  <w:style w:type="character" w:styleId="aa">
    <w:name w:val="FollowedHyperlink"/>
    <w:rsid w:val="00E21E34"/>
    <w:rPr>
      <w:color w:val="800080"/>
      <w:u w:val="single"/>
    </w:rPr>
  </w:style>
  <w:style w:type="paragraph" w:customStyle="1" w:styleId="titlep">
    <w:name w:val="titlep"/>
    <w:basedOn w:val="a"/>
    <w:rsid w:val="00E21E34"/>
    <w:pPr>
      <w:spacing w:before="240" w:after="240" w:line="240" w:lineRule="auto"/>
      <w:jc w:val="center"/>
    </w:pPr>
    <w:rPr>
      <w:rFonts w:ascii="Times New Roman" w:eastAsia="Times New Roman" w:hAnsi="Times New Roman" w:cs="Times New Roman"/>
      <w:b/>
      <w:bCs/>
      <w:sz w:val="24"/>
      <w:szCs w:val="24"/>
      <w:lang w:eastAsia="ru-RU"/>
    </w:rPr>
  </w:style>
  <w:style w:type="paragraph" w:styleId="ab">
    <w:name w:val="Body Text"/>
    <w:basedOn w:val="a"/>
    <w:link w:val="ac"/>
    <w:rsid w:val="00E21E34"/>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E21E34"/>
    <w:rPr>
      <w:rFonts w:ascii="Times New Roman" w:eastAsia="Times New Roman" w:hAnsi="Times New Roman" w:cs="Times New Roman"/>
      <w:sz w:val="20"/>
      <w:szCs w:val="20"/>
      <w:lang w:eastAsia="ru-RU"/>
    </w:rPr>
  </w:style>
  <w:style w:type="paragraph" w:styleId="25">
    <w:name w:val="Body Text 2"/>
    <w:basedOn w:val="a"/>
    <w:link w:val="26"/>
    <w:rsid w:val="00E21E34"/>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E21E34"/>
    <w:rPr>
      <w:rFonts w:ascii="Times New Roman" w:eastAsia="Times New Roman" w:hAnsi="Times New Roman" w:cs="Times New Roman"/>
      <w:sz w:val="24"/>
      <w:szCs w:val="24"/>
      <w:lang w:eastAsia="ru-RU"/>
    </w:rPr>
  </w:style>
  <w:style w:type="paragraph" w:styleId="ad">
    <w:name w:val="Body Text Indent"/>
    <w:basedOn w:val="a"/>
    <w:link w:val="ae"/>
    <w:rsid w:val="00E21E34"/>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E21E34"/>
    <w:rPr>
      <w:rFonts w:ascii="Times New Roman" w:eastAsia="Times New Roman" w:hAnsi="Times New Roman" w:cs="Times New Roman"/>
      <w:sz w:val="24"/>
      <w:szCs w:val="24"/>
      <w:lang w:eastAsia="ru-RU"/>
    </w:rPr>
  </w:style>
  <w:style w:type="paragraph" w:styleId="27">
    <w:name w:val="Body Text Indent 2"/>
    <w:basedOn w:val="a"/>
    <w:link w:val="28"/>
    <w:rsid w:val="00E21E34"/>
    <w:pPr>
      <w:spacing w:after="120" w:line="480" w:lineRule="auto"/>
      <w:ind w:left="283"/>
    </w:pPr>
    <w:rPr>
      <w:rFonts w:ascii="Times New Roman" w:eastAsia="Times New Roman" w:hAnsi="Times New Roman" w:cs="Times New Roman"/>
      <w:sz w:val="20"/>
      <w:szCs w:val="20"/>
      <w:lang w:eastAsia="ru-RU"/>
    </w:rPr>
  </w:style>
  <w:style w:type="character" w:customStyle="1" w:styleId="28">
    <w:name w:val="Основной текст с отступом 2 Знак"/>
    <w:basedOn w:val="a0"/>
    <w:link w:val="27"/>
    <w:rsid w:val="00E21E34"/>
    <w:rPr>
      <w:rFonts w:ascii="Times New Roman" w:eastAsia="Times New Roman" w:hAnsi="Times New Roman" w:cs="Times New Roman"/>
      <w:sz w:val="20"/>
      <w:szCs w:val="20"/>
      <w:lang w:eastAsia="ru-RU"/>
    </w:rPr>
  </w:style>
  <w:style w:type="paragraph" w:customStyle="1" w:styleId="newncpi0">
    <w:name w:val="newncpi0"/>
    <w:basedOn w:val="a"/>
    <w:rsid w:val="00E21E34"/>
    <w:pPr>
      <w:spacing w:after="0" w:line="240" w:lineRule="auto"/>
      <w:jc w:val="both"/>
    </w:pPr>
    <w:rPr>
      <w:rFonts w:ascii="Times New Roman" w:eastAsia="Times New Roman" w:hAnsi="Times New Roman" w:cs="Times New Roman"/>
      <w:sz w:val="24"/>
      <w:szCs w:val="24"/>
      <w:lang w:eastAsia="ru-RU"/>
    </w:rPr>
  </w:style>
  <w:style w:type="paragraph" w:styleId="af">
    <w:name w:val="Title"/>
    <w:basedOn w:val="a"/>
    <w:link w:val="af0"/>
    <w:qFormat/>
    <w:rsid w:val="00E21E34"/>
    <w:pPr>
      <w:autoSpaceDE w:val="0"/>
      <w:autoSpaceDN w:val="0"/>
      <w:spacing w:after="0" w:line="240" w:lineRule="auto"/>
      <w:jc w:val="center"/>
    </w:pPr>
    <w:rPr>
      <w:rFonts w:ascii="Times New Roman" w:eastAsia="Times New Roman" w:hAnsi="Times New Roman" w:cs="Times New Roman"/>
      <w:b/>
      <w:bCs/>
      <w:sz w:val="20"/>
      <w:szCs w:val="20"/>
      <w:lang w:eastAsia="ru-RU"/>
    </w:rPr>
  </w:style>
  <w:style w:type="character" w:customStyle="1" w:styleId="af0">
    <w:name w:val="Название Знак"/>
    <w:basedOn w:val="a0"/>
    <w:link w:val="af"/>
    <w:rsid w:val="00E21E34"/>
    <w:rPr>
      <w:rFonts w:ascii="Times New Roman" w:eastAsia="Times New Roman" w:hAnsi="Times New Roman" w:cs="Times New Roman"/>
      <w:b/>
      <w:bCs/>
      <w:sz w:val="20"/>
      <w:szCs w:val="20"/>
      <w:lang w:eastAsia="ru-RU"/>
    </w:rPr>
  </w:style>
  <w:style w:type="numbering" w:customStyle="1" w:styleId="110">
    <w:name w:val="Нет списка11"/>
    <w:next w:val="a2"/>
    <w:semiHidden/>
    <w:rsid w:val="00E21E34"/>
  </w:style>
  <w:style w:type="paragraph" w:styleId="af1">
    <w:name w:val="List Paragraph"/>
    <w:basedOn w:val="a"/>
    <w:uiPriority w:val="34"/>
    <w:qFormat/>
    <w:rsid w:val="00E21E34"/>
    <w:pPr>
      <w:widowControl w:val="0"/>
      <w:spacing w:after="0" w:line="240" w:lineRule="auto"/>
      <w:ind w:left="720"/>
      <w:contextualSpacing/>
    </w:pPr>
    <w:rPr>
      <w:rFonts w:ascii="Arial Unicode MS" w:eastAsia="Arial Unicode MS" w:hAnsi="Arial Unicode MS" w:cs="Arial Unicode MS"/>
      <w:color w:val="000000"/>
      <w:sz w:val="24"/>
      <w:szCs w:val="24"/>
      <w:lang w:eastAsia="ru-RU" w:bidi="ru-RU"/>
    </w:rPr>
  </w:style>
  <w:style w:type="paragraph" w:customStyle="1" w:styleId="newncpi">
    <w:name w:val="newncpi"/>
    <w:basedOn w:val="a"/>
    <w:rsid w:val="00E21E34"/>
    <w:pPr>
      <w:spacing w:after="0" w:line="240" w:lineRule="auto"/>
      <w:ind w:firstLine="567"/>
      <w:jc w:val="both"/>
    </w:pPr>
    <w:rPr>
      <w:rFonts w:ascii="Times New Roman" w:eastAsia="Calibri" w:hAnsi="Times New Roman" w:cs="Times New Roman"/>
      <w:sz w:val="24"/>
      <w:szCs w:val="24"/>
      <w:lang w:eastAsia="ru-RU"/>
    </w:rPr>
  </w:style>
  <w:style w:type="paragraph" w:styleId="af2">
    <w:name w:val="Balloon Text"/>
    <w:basedOn w:val="a"/>
    <w:link w:val="af3"/>
    <w:uiPriority w:val="99"/>
    <w:semiHidden/>
    <w:unhideWhenUsed/>
    <w:rsid w:val="00E21E34"/>
    <w:pPr>
      <w:widowControl w:val="0"/>
      <w:spacing w:after="0" w:line="240" w:lineRule="auto"/>
    </w:pPr>
    <w:rPr>
      <w:rFonts w:ascii="Segoe UI" w:eastAsia="Arial Unicode MS" w:hAnsi="Segoe UI" w:cs="Segoe UI"/>
      <w:color w:val="000000"/>
      <w:sz w:val="18"/>
      <w:szCs w:val="18"/>
      <w:lang w:eastAsia="ru-RU" w:bidi="ru-RU"/>
    </w:rPr>
  </w:style>
  <w:style w:type="character" w:customStyle="1" w:styleId="af3">
    <w:name w:val="Текст выноски Знак"/>
    <w:basedOn w:val="a0"/>
    <w:link w:val="af2"/>
    <w:uiPriority w:val="99"/>
    <w:semiHidden/>
    <w:rsid w:val="00E21E34"/>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1042;&#1072;&#1083;&#1103;&#1103;\AppData\Roaming\Microsoft\02%20&#1054;&#1093;&#1088;&#1072;&#1085;&#1072;%20&#1090;&#1088;&#1091;&#1076;&#1072;\01%20&#1055;&#1077;&#1088;&#1077;&#1095;&#1085;&#1080;\&#1052;&#1086;&#1083;&#1086;&#1082;&#1086;%20&#1055;&#1077;&#1088;&#1077;&#1095;&#1077;&#1085;&#1100;.doc" TargetMode="External"/><Relationship Id="rId21" Type="http://schemas.openxmlformats.org/officeDocument/2006/relationships/hyperlink" Target="file:///C:\Users\&#1042;&#1072;&#1083;&#1103;&#1103;\AppData\Roaming\Microsoft\02%20&#1054;&#1093;&#1088;&#1072;&#1085;&#1072;%20&#1090;&#1088;&#1091;&#1076;&#1072;\01%20&#1055;&#1077;&#1088;&#1077;&#1095;&#1085;&#1080;\&#1041;&#1080;&#1083;&#1077;&#1090;&#1099;%20&#1076;&#1083;&#1103;%20&#1088;&#1091;&#1082;&#1086;&#1074;&#1086;&#1076;&#1080;&#1090;&#1077;&#1083;&#1077;&#1081;.doc" TargetMode="External"/><Relationship Id="rId42" Type="http://schemas.openxmlformats.org/officeDocument/2006/relationships/hyperlink" Target="https://bii.by/tx.dll?d=113641&amp;a=1" TargetMode="External"/><Relationship Id="rId47" Type="http://schemas.openxmlformats.org/officeDocument/2006/relationships/hyperlink" Target="file:///C:\Users\&#1042;&#1072;&#1083;&#1103;&#1103;\AppData\Roaming\Microsoft\&#1056;&#1077;&#1077;&#1089;&#1090;&#1088;%20&#1053;&#1055;&#1040;%20&#1057;&#1059;&#1054;&#1058;%20&#1089;%20&#1090;&#1077;&#1082;&#1089;&#1090;&#1072;&#1084;&#1080;\11%20&#1050;&#1086;&#1090;&#1083;&#1099;%20&#1080;%20&#1089;&#1086;&#1089;&#1091;&#1076;&#1099;\02%20&#1055;&#1088;&#1072;&#1074;&#1080;&#1083;&#1072;%20&#1086;&#1073;&#1086;&#1088;&#1091;&#1076;%20&#1087;&#1086;&#1076;%20&#1076;&#1072;&#1074;&#1083;&#1077;&#1085;&#1080;&#1077;&#1084;.doc" TargetMode="External"/><Relationship Id="rId63" Type="http://schemas.openxmlformats.org/officeDocument/2006/relationships/hyperlink" Target="file:///C:\Users\&#1042;&#1072;&#1083;&#1103;&#1103;\AppData\Roaming\Microsoft\02%20&#1054;&#1093;&#1088;&#1072;&#1085;&#1072;%20&#1090;&#1088;&#1091;&#1076;&#1072;\12%20&#1048;&#1089;&#1087;&#1086;&#1083;&#1085;&#1080;&#1090;&#1077;&#1083;&#1100;&#1085;&#1072;&#1103;%20&#1076;&#1086;&#1082;&#1091;&#1084;&#1077;&#1085;&#1090;&#1072;&#1094;&#1080;&#1103;\&#1051;&#1080;&#1095;&#1085;&#1072;&#1103;%20&#1082;&#1072;&#1088;&#1090;&#1086;&#1095;&#1082;&#1072;%20&#1074;&#1099;&#1076;&#1072;&#1095;&#1080;%20&#1057;&#1048;&#1047;.doc" TargetMode="External"/><Relationship Id="rId68" Type="http://schemas.openxmlformats.org/officeDocument/2006/relationships/hyperlink" Target="file:///C:\Users\&#1042;&#1072;&#1083;&#1103;&#1103;\AppData\Roaming\Microsoft\02%20&#1054;&#1093;&#1088;&#1072;&#1085;&#1072;%20&#1090;&#1088;&#1091;&#1076;&#1072;\07%20&#1055;&#1088;&#1077;&#1076;&#1087;&#1080;&#1089;&#1072;&#1085;&#1080;&#1103;,%20&#1087;&#1088;&#1086;&#1074;&#1077;&#1088;&#1082;&#1080;\&#1040;&#1082;&#1090;%20&#1077;&#1078;&#1077;&#1082;&#1074;&#1072;&#1088;&#1090;&#1072;&#1083;&#1100;&#1085;&#1099;&#1081;.doc" TargetMode="External"/><Relationship Id="rId84" Type="http://schemas.openxmlformats.org/officeDocument/2006/relationships/hyperlink" Target="file:///C:\Users\&#1042;&#1072;&#1083;&#1103;&#1103;\AppData\Roaming\Microsoft\02%20&#1054;&#1093;&#1088;&#1072;&#1085;&#1072;%20&#1090;&#1088;&#1091;&#1076;&#1072;\14%20&#1056;&#1072;&#1089;&#1089;&#1083;&#1077;&#1076;&#1086;&#1074;&#1072;&#1085;&#1080;&#1103;\&#1040;&#1082;&#1090;%20&#1053;-1.doc" TargetMode="External"/><Relationship Id="rId89" Type="http://schemas.openxmlformats.org/officeDocument/2006/relationships/hyperlink" Target="file:///C:\Users\&#1042;&#1072;&#1083;&#1103;&#1103;\AppData\Roaming\Microsoft\&#1056;&#1077;&#1077;&#1089;&#1090;&#1088;%20&#1053;&#1055;&#1040;%20&#1057;&#1059;&#1054;&#1058;%20&#1089;%20&#1090;&#1077;&#1082;&#1089;&#1090;&#1072;&#1084;&#1080;\20%20&#1069;&#1083;&#1077;&#1082;&#1090;&#1088;&#1086;&#1073;&#1077;&#1079;&#1086;&#1087;&#1072;&#1089;&#1085;&#1086;&#1089;&#1090;&#1100;\02%20&#1055;&#1058;&#1069;%20&#1058;&#1050;&#1055;%20181-2009.pdf" TargetMode="External"/><Relationship Id="rId16" Type="http://schemas.openxmlformats.org/officeDocument/2006/relationships/hyperlink" Target="file:///C:\Users\&#1042;&#1072;&#1083;&#1103;&#1103;\AppData\Roaming\Microsoft\02%20&#1054;&#1093;&#1088;&#1072;&#1085;&#1072;%20&#1090;&#1088;&#1091;&#1076;&#1072;\01%20&#1055;&#1077;&#1088;&#1077;&#1095;&#1085;&#1080;\&#1055;&#1088;&#1086;&#1074;&#1077;&#1088;&#1082;&#1072;%20&#1079;&#1085;&#1072;&#1085;&#1080;&#1081;%20&#1088;&#1072;&#1073;&#1086;&#1095;&#1080;&#1093;.doc" TargetMode="External"/><Relationship Id="rId107" Type="http://schemas.openxmlformats.org/officeDocument/2006/relationships/fontTable" Target="fontTable.xml"/><Relationship Id="rId11" Type="http://schemas.openxmlformats.org/officeDocument/2006/relationships/hyperlink" Target="file:///C:\Users\&#1042;&#1072;&#1083;&#1103;&#1103;\AppData\Roaming\Microsoft\02%20&#1054;&#1093;&#1088;&#1072;&#1085;&#1072;%20&#1090;&#1088;&#1091;&#1076;&#1072;\01%20&#1055;&#1077;&#1088;&#1077;&#1095;&#1085;&#1080;\&#1056;&#1072;&#1073;&#1086;&#1090;&#1099;%20&#1089;%20&#1087;&#1086;&#1074;&#1099;&#1096;&#1077;&#1085;&#1085;&#1086;&#1081;%20&#1086;&#1087;&#1072;&#1089;&#1085;&#1086;&#1089;&#1090;&#1100;&#1102;.doc" TargetMode="External"/><Relationship Id="rId32" Type="http://schemas.openxmlformats.org/officeDocument/2006/relationships/hyperlink" Target="file:///C:\Users\&#1042;&#1072;&#1083;&#1103;&#1103;\AppData\Roaming\Microsoft\&#1056;&#1077;&#1077;&#1089;&#1090;&#1088;%20&#1053;&#1055;&#1040;%20&#1057;&#1059;&#1054;&#1058;%20&#1089;%20&#1090;&#1077;&#1082;&#1089;&#1090;&#1072;&#1084;&#1080;\03%20&#1054;&#1088;&#1075;&#1072;&#1085;&#1080;&#1079;&#1072;&#1094;&#1080;&#1103;%20&#1088;&#1072;&#1073;&#1086;&#1090;&#1099;%20&#1087;&#1086;%20&#1054;&#1058;\02%20&#1054;%20&#1087;&#1083;&#1072;&#1085;&#1080;&#1088;&#1086;&#1074;&#1072;&#1085;&#1080;&#1080;%20&#1084;&#1077;&#1088;&#1086;&#1087;&#1088;&#1080;&#1103;&#1090;&#1080;&#1081;%20&#1087;&#1086;%20&#1086;&#1093;&#1088;&#1072;&#1085;&#1077;%20&#1090;&#1088;&#1091;&#1076;&#1072;.doc" TargetMode="External"/><Relationship Id="rId37" Type="http://schemas.openxmlformats.org/officeDocument/2006/relationships/hyperlink" Target="file:///C:\Users\&#1042;&#1072;&#1083;&#1103;&#1103;\AppData\Roaming\Microsoft\02%20&#1054;&#1093;&#1088;&#1072;&#1085;&#1072;%20&#1090;&#1088;&#1091;&#1076;&#1072;\02%20&#1055;&#1088;&#1080;&#1082;&#1072;&#1079;&#1099;\&#1054;&#1090;&#1074;&#1077;&#1090;&#1089;&#1090;&#1074;&#1077;&#1085;&#1085;&#1099;&#1077;\&#1053;&#1072;&#1079;&#1085;&#1072;&#1095;&#1077;&#1085;&#1080;&#1077;%20&#1076;&#1086;&#1083;&#1078;&#1085;&#1086;&#1089;&#1090;%20&#1083;&#1080;&#1094;.doc" TargetMode="External"/><Relationship Id="rId53" Type="http://schemas.openxmlformats.org/officeDocument/2006/relationships/hyperlink" Target="file:///C:\Users\&#1042;&#1072;&#1083;&#1103;&#1103;\AppData\Roaming\Microsoft\02%20&#1054;&#1093;&#1088;&#1072;&#1085;&#1072;%20&#1090;&#1088;&#1091;&#1076;&#1072;\02%20&#1055;&#1088;&#1080;&#1082;&#1072;&#1079;&#1099;\&#1055;&#1086;%20&#1086;&#1093;&#1088;&#1072;&#1085;&#1077;%20&#1090;&#1088;&#1091;&#1076;&#1072;\&#1055;&#1088;&#1086;&#1074;&#1077;&#1076;&#1077;&#1085;&#1080;&#1077;%20&#1074;&#1074;&#1086;&#1076;&#1085;&#1086;&#1075;&#1086;%20&#1080;&#1085;&#1089;&#1090;&#1088;&#1091;&#1082;&#1090;&#1072;&#1078;&#1072;.doc" TargetMode="External"/><Relationship Id="rId58" Type="http://schemas.openxmlformats.org/officeDocument/2006/relationships/hyperlink" Target="https://bii.by/tx.dll?d=282956&amp;a=1" TargetMode="External"/><Relationship Id="rId74" Type="http://schemas.openxmlformats.org/officeDocument/2006/relationships/hyperlink" Target="file:///C:\Users\&#1042;&#1072;&#1083;&#1103;&#1103;\AppData\Roaming\Microsoft\02%20&#1054;&#1093;&#1088;&#1072;&#1085;&#1072;%20&#1090;&#1088;&#1091;&#1076;&#1072;\18%20&#1052;&#1077;&#1076;&#1086;&#1089;&#1084;&#1086;&#1090;&#1088;&#1099;\&#1048;&#1085;&#1092;&#1086;&#1088;&#1084;&#1072;&#1094;&#1080;&#1103;%20&#1086;%20&#1087;&#1088;&#1080;&#1073;%20&#1082;&#1086;&#1085;&#1090;&#1088;%20&#1074;&#1086;&#1076;&#1080;&#1090;&#1077;&#1083;&#1103;.doc" TargetMode="External"/><Relationship Id="rId79" Type="http://schemas.openxmlformats.org/officeDocument/2006/relationships/hyperlink" Target="file:///C:\Users\&#1042;&#1072;&#1083;&#1103;&#1103;\AppData\Roaming\Microsoft\&#1056;&#1077;&#1077;&#1089;&#1090;&#1088;%20&#1053;&#1055;&#1040;%20&#1057;&#1059;&#1054;&#1058;%20&#1089;%20&#1090;&#1077;&#1082;&#1089;&#1090;&#1072;&#1084;&#1080;\15%20&#1056;&#1072;&#1089;&#1089;&#1083;&#1077;&#1076;&#1086;&#1074;&#1072;&#1085;&#1080;&#1103;%20&#1080;%20&#1072;&#1074;&#1072;&#1088;&#1080;&#1080;\01%20&#1055;&#1088;&#1072;&#1074;&#1080;&#1083;&#1072;%20&#1088;&#1072;&#1089;&#1089;&#1083;&#1077;&#1076;&#1086;&#1074;&#1072;&#1085;&#1080;&#1103;.doc" TargetMode="External"/><Relationship Id="rId102" Type="http://schemas.openxmlformats.org/officeDocument/2006/relationships/hyperlink" Target="https://normativka.by/lib/document/80018/rev/1" TargetMode="External"/><Relationship Id="rId5" Type="http://schemas.openxmlformats.org/officeDocument/2006/relationships/webSettings" Target="webSettings.xml"/><Relationship Id="rId90" Type="http://schemas.openxmlformats.org/officeDocument/2006/relationships/hyperlink" Target="file:///C:\Users\&#1042;&#1072;&#1083;&#1103;&#1103;\AppData\Roaming\Microsoft\02%20&#1054;&#1093;&#1088;&#1072;&#1085;&#1072;%20&#1090;&#1088;&#1091;&#1076;&#1072;\21%20&#1069;&#1083;&#1077;&#1082;&#1090;&#1088;&#1086;&#1073;&#1077;&#1079;&#1086;&#1087;&#1072;&#1089;&#1085;&#1086;&#1089;&#1090;&#1100;\&#1046;&#1091;&#1088;&#1085;&#1072;&#1083;%20&#1087;&#1088;&#1086;&#1074;&#1077;&#1088;&#1082;&#1080;%20&#1101;&#1083;%20&#1086;&#1073;&#1086;&#1088;&#1091;&#1076;&#1086;&#1074;&#1072;&#1085;&#1080;&#1103;.doc" TargetMode="External"/><Relationship Id="rId95" Type="http://schemas.openxmlformats.org/officeDocument/2006/relationships/hyperlink" Target="file:///C:\Users\&#1042;&#1072;&#1083;&#1103;&#1103;\AppData\Roaming\Microsoft\02%20&#1054;&#1093;&#1088;&#1072;&#1085;&#1072;%20&#1090;&#1088;&#1091;&#1076;&#1072;\12%20&#1048;&#1089;&#1087;&#1086;&#1083;&#1085;&#1080;&#1090;&#1077;&#1083;&#1100;&#1085;&#1072;&#1103;%20&#1076;&#1086;&#1082;&#1091;&#1084;&#1077;&#1085;&#1090;&#1072;&#1094;&#1080;&#1103;\&#1040;&#1082;&#1090;%20&#1086;&#1089;&#1084;&#1086;&#1090;&#1088;&#1072;%20&#1079;&#1076;&#1072;&#1085;&#1080;&#1081;.doc" TargetMode="External"/><Relationship Id="rId22" Type="http://schemas.openxmlformats.org/officeDocument/2006/relationships/hyperlink" Target="file:///C:\Users\&#1042;&#1072;&#1083;&#1103;&#1103;\AppData\Roaming\Microsoft\&#1056;&#1077;&#1077;&#1089;&#1090;&#1088;%20&#1053;&#1055;&#1040;%20&#1057;&#1059;&#1054;&#1058;%20&#1089;%20&#1090;&#1077;&#1082;&#1089;&#1090;&#1072;&#1084;&#1080;\04%20&#1054;&#1073;&#1091;&#1095;&#1077;&#1085;&#1080;&#1077;%20&#1080;%20&#1080;&#1085;&#1089;&#1090;&#1088;&#1091;&#1082;&#1090;&#1072;&#1078;&#1080;\03%20&#1054;%20&#1082;&#1086;&#1084;&#1080;&#1089;&#1089;&#1080;&#1080;%20&#1076;&#1083;&#1103;%20&#1087;&#1088;&#1086;&#1074;%20&#1079;&#1085;&#1072;&#1085;&#1080;&#1081;.doc" TargetMode="External"/><Relationship Id="rId27" Type="http://schemas.openxmlformats.org/officeDocument/2006/relationships/hyperlink" Target="https://bii.by/tx.dll?d=44519&amp;f=%EE+%E1%E5%F1%EF%EB%E0%F2%ED%EE%EC+%EE%E1%E5%F1%EF%E5%F7%E5%ED%E8%E8+%F0%E0%E1%EE%F2%ED%E8%EA%EE%E2+%EC%EE%EB%EE%EA%EE%EC+%F0%E0%E2%ED%EE%F6%E5%ED%ED%FB%EC%E8+%EF%E8%F9%E5%E2%FB%EC%E8+%EF%F0%EE%E4%F3%EA%F2%E0%EC%E8+%EF%F0%E8+%F0%E0%E1%EE%F2%E5+%F1+%E2%F0%E5%E4%ED%FB%EC%E8" TargetMode="External"/><Relationship Id="rId43" Type="http://schemas.openxmlformats.org/officeDocument/2006/relationships/hyperlink" Target="file:///C:\Users\&#1042;&#1072;&#1083;&#1103;&#1103;\AppData\Roaming\Microsoft\&#1056;&#1077;&#1077;&#1089;&#1090;&#1088;%20&#1053;&#1055;&#1040;%20&#1057;&#1059;&#1054;&#1058;%20&#1089;%20&#1090;&#1077;&#1082;&#1089;&#1090;&#1072;&#1084;&#1080;\09%20&#1052;&#1077;&#1078;&#1086;&#1090;&#1088;&#1072;&#1089;&#1083;&#1077;&#1074;&#1099;&#1077;%20&#1087;&#1088;&#1072;&#1074;&#1080;&#1083;&#1072;\02%20&#1053;&#1072;&#1087;&#1086;&#1083;&#1100;&#1085;&#1099;&#1081;%20&#1090;&#1088;&#1072;&#1085;&#1089;&#1087;&#1086;&#1088;&#1090;.doc" TargetMode="External"/><Relationship Id="rId48" Type="http://schemas.openxmlformats.org/officeDocument/2006/relationships/hyperlink" Target="https://bii.by/tx.dll?d=458902&amp;v=1&amp;f=%26%2361485%3B%09%E8%F1%EF%F0%E0%E2%ED%EE%E5+%F1%EE%F1%F2%EE%FF%ED%E8%E5+%E8+%E1%E5%E7%EE%EF%E0%F1%ED%F3%FE+%FD%EA%F1%EF%EB%F3%E0%F2%E0%F6%E8%FE+%EA%EE%F2%EB%EE%E2" TargetMode="External"/><Relationship Id="rId64" Type="http://schemas.openxmlformats.org/officeDocument/2006/relationships/hyperlink" Target="file:///C:\Users\&#1042;&#1072;&#1083;&#1103;&#1103;\AppData\Roaming\Microsoft\02%20&#1054;&#1093;&#1088;&#1072;&#1085;&#1072;%20&#1090;&#1088;&#1091;&#1076;&#1072;\07%20&#1055;&#1088;&#1077;&#1076;&#1087;&#1080;&#1089;&#1072;&#1085;&#1080;&#1103;,%20&#1087;&#1088;&#1086;&#1074;&#1077;&#1088;&#1082;&#1080;\&#1055;&#1088;&#1077;&#1076;&#1087;&#1080;&#1089;&#1072;&#1085;&#1080;&#1077;.doc" TargetMode="External"/><Relationship Id="rId69" Type="http://schemas.openxmlformats.org/officeDocument/2006/relationships/hyperlink" Target="file:///C:\Users\&#1042;&#1072;&#1083;&#1103;&#1103;\AppData\Roaming\Microsoft\02%20&#1054;&#1093;&#1088;&#1072;&#1085;&#1072;%20&#1090;&#1088;&#1091;&#1076;&#1072;\18%20&#1052;&#1077;&#1076;&#1086;&#1089;&#1084;&#1086;&#1090;&#1088;&#1099;\&#1040;&#1082;&#1090;%20&#1086;&#1089;&#1074;&#1080;&#1076;&#1077;&#1090;&#1077;&#1083;&#1100;&#1089;&#1090;&#1074;&#1086;&#1074;&#1072;&#1085;&#1080;&#1103;.doc" TargetMode="External"/><Relationship Id="rId80" Type="http://schemas.openxmlformats.org/officeDocument/2006/relationships/hyperlink" Target="file:///C:\Users\&#1042;&#1072;&#1083;&#1103;&#1103;\AppData\Roaming\Microsoft\02%20&#1054;&#1093;&#1088;&#1072;&#1085;&#1072;%20&#1090;&#1088;&#1091;&#1076;&#1072;\14%20&#1056;&#1072;&#1089;&#1089;&#1083;&#1077;&#1076;&#1086;&#1074;&#1072;&#1085;&#1080;&#1103;\&#1046;&#1091;&#1088;&#1085;&#1072;&#1083;%20&#1087;&#1088;&#1086;&#1092;&#1079;&#1072;&#1073;&#1086;&#1083;&#1077;&#1074;&#1072;&#1085;&#1080;&#1081;.doc" TargetMode="External"/><Relationship Id="rId85" Type="http://schemas.openxmlformats.org/officeDocument/2006/relationships/hyperlink" Target="file:///C:\Users\&#1042;&#1072;&#1083;&#1103;&#1103;\AppData\Roaming\Microsoft\02%20&#1054;&#1093;&#1088;&#1072;&#1085;&#1072;%20&#1090;&#1088;&#1091;&#1076;&#1072;\14%20&#1056;&#1072;&#1089;&#1089;&#1083;&#1077;&#1076;&#1086;&#1074;&#1072;&#1085;&#1080;&#1103;\&#1040;&#1050;&#1058;%20&#1053;&#1055;.doc" TargetMode="External"/><Relationship Id="rId12" Type="http://schemas.openxmlformats.org/officeDocument/2006/relationships/hyperlink" Target="file:///C:\Users\&#1042;&#1072;&#1083;&#1103;&#1103;\AppData\Roaming\Microsoft\02%20&#1054;&#1093;&#1088;&#1072;&#1085;&#1072;%20&#1090;&#1088;&#1091;&#1076;&#1072;\05%20&#1048;&#1085;&#1089;&#1090;&#1088;&#1091;&#1082;&#1094;&#1080;&#1080;\&#1048;&#1085;&#1089;&#1090;&#1088;&#1091;&#1082;&#1094;&#1080;&#1080;%20&#1087;&#1086;%20&#1086;&#1093;&#1088;&#1072;&#1085;&#1077;%20&#1090;&#1088;&#1091;&#1076;&#1072;\00%20&#1055;&#1077;&#1088;&#1077;&#1095;&#1077;&#1085;&#1100;%20&#1080;&#1085;&#1089;&#1090;&#1088;&#1091;&#1082;&#1094;&#1080;&#1081;%20&#1087;&#1086;%20&#1054;&#1058;.doc" TargetMode="External"/><Relationship Id="rId17" Type="http://schemas.openxmlformats.org/officeDocument/2006/relationships/hyperlink" Target="file:///C:\Users\&#1042;&#1072;&#1083;&#1103;&#1103;\AppData\Roaming\Microsoft\&#1056;&#1077;&#1077;&#1089;&#1090;&#1088;%20&#1053;&#1055;&#1040;%20&#1057;&#1059;&#1054;&#1058;%20&#1089;%20&#1090;&#1077;&#1082;&#1089;&#1090;&#1072;&#1084;&#1080;\04%20&#1054;&#1073;&#1091;&#1095;&#1077;&#1085;&#1080;&#1077;%20&#1080;%20&#1080;&#1085;&#1089;&#1090;&#1088;&#1091;&#1082;&#1090;&#1072;&#1078;&#1080;\02%20&#1055;&#1086;%20&#1086;&#1073;&#1091;&#1095;&#1077;&#1085;&#1080;&#1102;,%20&#1089;&#1090;&#1072;&#1078;&#1080;&#1088;&#1086;&#1074;&#1082;&#1077;%20&#1080;%20&#1087;&#1088;&#1086;&#1074;&#1077;&#1088;&#1082;&#1077;%20&#1079;&#1085;&#1072;&#1085;&#1080;&#1081;.doc" TargetMode="External"/><Relationship Id="rId33" Type="http://schemas.openxmlformats.org/officeDocument/2006/relationships/hyperlink" Target="https://bii.by/tx.dll?d=275750&amp;f=%E8%ED%F1%F2%F0%F3%EA%F6%E8%E8+%EE+%EF%EE%F0%FF%E4%EA%E5+%EF%EB%E0%ED%E8%F0%EE%E2%E0%ED%E8%FF+%E8+%F0%E0%E7%F0%E0%E1%EE%F2%EA%E8+%EC%E5%F0%EE%EF%F0%E8%FF%F2%E8%E9+%EF%EE+%EE%F5%F0%E0%ED%E5+%F2%F0%F3%E4%E0" TargetMode="External"/><Relationship Id="rId38" Type="http://schemas.openxmlformats.org/officeDocument/2006/relationships/hyperlink" Target="file:///C:\Users\&#1042;&#1072;&#1083;&#1103;&#1103;\AppData\Roaming\Microsoft\02%20&#1054;&#1093;&#1088;&#1072;&#1085;&#1072;%20&#1090;&#1088;&#1091;&#1076;&#1072;\02%20&#1055;&#1088;&#1080;&#1082;&#1072;&#1079;&#1099;\&#1054;&#1090;&#1074;&#1077;&#1090;&#1089;&#1090;&#1074;&#1077;&#1085;&#1085;&#1099;&#1077;\&#1054;&#1090;&#1074;&#1077;&#1090;&#1089;&#1090;&#1074;&#1077;&#1085;&#1085;&#1099;&#1077;.doc" TargetMode="External"/><Relationship Id="rId59" Type="http://schemas.openxmlformats.org/officeDocument/2006/relationships/hyperlink" Target="file:///C:\Users\&#1042;&#1072;&#1083;&#1103;&#1103;\AppData\Roaming\Microsoft\02%20&#1054;&#1093;&#1088;&#1072;&#1085;&#1072;%20&#1090;&#1088;&#1091;&#1076;&#1072;\11%20&#1046;&#1091;&#1088;&#1085;&#1072;&#1083;&#1099;\&#1046;&#1091;&#1088;&#1085;&#1072;&#1083;%20&#1074;&#1074;&#1086;&#1076;&#1085;&#1086;&#1075;&#1086;%20&#1080;&#1085;&#1089;&#1090;&#1088;&#1091;&#1082;&#1090;&#1072;&#1078;&#1072;.doc" TargetMode="External"/><Relationship Id="rId103" Type="http://schemas.openxmlformats.org/officeDocument/2006/relationships/hyperlink" Target="https://normativka.by/lib/document/80018/rev/1" TargetMode="External"/><Relationship Id="rId108" Type="http://schemas.openxmlformats.org/officeDocument/2006/relationships/theme" Target="theme/theme1.xml"/><Relationship Id="rId20" Type="http://schemas.openxmlformats.org/officeDocument/2006/relationships/hyperlink" Target="file:///C:\Users\&#1042;&#1072;&#1083;&#1103;&#1103;\AppData\Roaming\Microsoft\&#1056;&#1077;&#1077;&#1089;&#1090;&#1088;%20&#1053;&#1055;&#1040;%20&#1057;&#1059;&#1054;&#1058;%20&#1089;%20&#1090;&#1077;&#1082;&#1089;&#1090;&#1072;&#1084;&#1080;\04%20&#1054;&#1073;&#1091;&#1095;&#1077;&#1085;&#1080;&#1077;%20&#1080;%20&#1080;&#1085;&#1089;&#1090;&#1088;&#1091;&#1082;&#1090;&#1072;&#1078;&#1080;\03%20&#1054;%20&#1082;&#1086;&#1084;&#1080;&#1089;&#1089;&#1080;&#1080;%20&#1076;&#1083;&#1103;%20&#1087;&#1088;&#1086;&#1074;%20&#1079;&#1085;&#1072;&#1085;&#1080;&#1081;.doc" TargetMode="External"/><Relationship Id="rId41" Type="http://schemas.openxmlformats.org/officeDocument/2006/relationships/hyperlink" Target="file:///C:\Users\&#1042;&#1072;&#1083;&#1103;&#1103;\AppData\Roaming\Microsoft\&#1056;&#1077;&#1077;&#1089;&#1090;&#1088;%20&#1053;&#1055;&#1040;%20&#1057;&#1059;&#1054;&#1058;%20&#1089;%20&#1090;&#1077;&#1082;&#1089;&#1090;&#1072;&#1084;&#1080;\09%20&#1052;&#1077;&#1078;&#1086;&#1090;&#1088;&#1072;&#1089;&#1083;&#1077;&#1074;&#1099;&#1077;%20&#1087;&#1088;&#1072;&#1074;&#1080;&#1083;&#1072;\02%20&#1053;&#1072;&#1087;&#1086;&#1083;&#1100;&#1085;&#1099;&#1081;%20&#1090;&#1088;&#1072;&#1085;&#1089;&#1087;&#1086;&#1088;&#1090;.doc" TargetMode="External"/><Relationship Id="rId54" Type="http://schemas.openxmlformats.org/officeDocument/2006/relationships/hyperlink" Target="file:///C:\Users\&#1042;&#1072;&#1083;&#1103;&#1103;\AppData\Roaming\Microsoft\02%20&#1054;&#1093;&#1088;&#1072;&#1085;&#1072;%20&#1090;&#1088;&#1091;&#1076;&#1072;\02%20&#1055;&#1088;&#1080;&#1082;&#1072;&#1079;&#1099;\&#1055;&#1086;%20&#1086;&#1093;&#1088;&#1072;&#1085;&#1077;%20&#1090;&#1088;&#1091;&#1076;&#1072;\&#1056;&#1072;&#1079;&#1088;&#1072;&#1073;&#1086;&#1090;&#1082;&#1072;%20&#1080;&#1085;&#1089;&#1090;&#1088;&#1091;&#1082;&#1094;&#1080;&#1081;%20&#1087;&#1086;%20&#1086;&#1093;&#1088;&#1072;&#1085;&#1077;%20&#1090;&#1088;&#1091;&#1076;&#1072;.doc" TargetMode="External"/><Relationship Id="rId62" Type="http://schemas.openxmlformats.org/officeDocument/2006/relationships/hyperlink" Target="file:///C:\Users\&#1042;&#1072;&#1083;&#1103;&#1103;\AppData\Roaming\Microsoft\02%20&#1054;&#1093;&#1088;&#1072;&#1085;&#1072;%20&#1090;&#1088;&#1091;&#1076;&#1072;\12%20&#1048;&#1089;&#1087;&#1086;&#1083;&#1085;&#1080;&#1090;&#1077;&#1083;&#1100;&#1085;&#1072;&#1103;%20&#1076;&#1086;&#1082;&#1091;&#1084;&#1077;&#1085;&#1090;&#1072;&#1094;&#1080;&#1103;\&#1059;&#1076;&#1086;&#1089;&#1090;&#1086;&#1074;&#1077;&#1088;&#1077;&#1085;&#1080;&#1077;%20&#1086;%20&#1087;&#1088;&#1086;&#1074;&#1077;&#1088;&#1082;&#1077;%20&#1079;&#1085;&#1072;&#1085;&#1080;&#1081;.doc" TargetMode="External"/><Relationship Id="rId70" Type="http://schemas.openxmlformats.org/officeDocument/2006/relationships/hyperlink" Target="file:///C:\Users\&#1042;&#1072;&#1083;&#1103;&#1103;\AppData\Roaming\Microsoft\&#1056;&#1077;&#1077;&#1089;&#1090;&#1088;%20&#1053;&#1055;&#1040;%20&#1057;&#1059;&#1054;&#1058;%20&#1089;%20&#1090;&#1077;&#1082;&#1089;&#1090;&#1072;&#1084;&#1080;\01%20&#1047;&#1072;&#1082;&#1086;&#1085;&#1099;%20&#1080;%20&#1076;&#1080;&#1088;&#1077;&#1082;&#1090;&#1080;&#1074;&#1099;\05%20&#1047;&#1072;&#1082;&#1086;&#1085;%20&#1086;&#1073;%20&#1086;&#1093;&#1088;&#1072;&#1085;&#1077;%20&#1090;&#1088;&#1091;&#1076;&#1072;.doc" TargetMode="External"/><Relationship Id="rId75" Type="http://schemas.openxmlformats.org/officeDocument/2006/relationships/hyperlink" Target="https://bii.by/tx.dll?d=265049&amp;f=%E8%ED%F1%F2%F0%F3%EA%F6%E8%E8+%EE+%EF%EE%F0%FF%E4%EA%E5+%EF%F0%EE%E2%E5%E4%E5%ED%E8%FF+%EA%EE%ED%F2%F0%EE%EB%FF+%F1%EE%F1%F2%EE%FF%ED%E8%FF+%E2%EE%E4%E8%F2%E5%EB%E5%E9+%EC%E5%F5%E0%ED%E8%F7%E5%F1%EA%E8%F5+%F2%F0%E0%ED%F1%EF%EE%F0%F2%ED%FB%F5+%F1%F0%E5%E4%F1%F2%E2," TargetMode="External"/><Relationship Id="rId83" Type="http://schemas.openxmlformats.org/officeDocument/2006/relationships/hyperlink" Target="file:///C:\Users\&#1042;&#1072;&#1083;&#1103;&#1103;\AppData\Roaming\Microsoft\02%20&#1054;&#1093;&#1088;&#1072;&#1085;&#1072;%20&#1090;&#1088;&#1091;&#1076;&#1072;\14%20&#1056;&#1072;&#1089;&#1089;&#1083;&#1077;&#1076;&#1086;&#1074;&#1072;&#1085;&#1080;&#1103;\&#1047;&#1072;&#1087;&#1088;&#1086;&#1089;%20&#1086;%20&#1090;&#1103;&#1078;&#1077;&#1089;&#1090;&#1080;%20&#1090;&#1088;&#1072;&#1074;&#1084;&#1099;.doc" TargetMode="External"/><Relationship Id="rId88" Type="http://schemas.openxmlformats.org/officeDocument/2006/relationships/hyperlink" Target="file:///C:\Users\&#1042;&#1072;&#1083;&#1103;&#1103;\AppData\Roaming\Microsoft\02%20&#1054;&#1093;&#1088;&#1072;&#1085;&#1072;%20&#1090;&#1088;&#1091;&#1076;&#1072;\21%20&#1069;&#1083;&#1077;&#1082;&#1090;&#1088;&#1086;&#1073;&#1077;&#1079;&#1086;&#1087;&#1072;&#1089;&#1085;&#1086;&#1089;&#1090;&#1100;\&#1055;&#1088;&#1080;&#1082;&#1072;&#1079;%20&#1086;&#1090;&#1074;%20&#1079;&#1072;%20&#1101;&#1083;&#1077;&#1082;&#1090;&#1088;&#1086;&#1093;&#1086;&#1079;&#1103;&#1081;&#1089;&#1090;&#1074;&#1086;.doc" TargetMode="External"/><Relationship Id="rId91" Type="http://schemas.openxmlformats.org/officeDocument/2006/relationships/hyperlink" Target="file:///C:\Users\&#1042;&#1072;&#1083;&#1103;&#1103;\AppData\Roaming\Microsoft\&#1056;&#1077;&#1077;&#1089;&#1090;&#1088;%20&#1053;&#1055;&#1040;%20&#1057;&#1059;&#1054;&#1058;%20&#1089;%20&#1090;&#1077;&#1082;&#1089;&#1090;&#1072;&#1084;&#1080;\20%20&#1069;&#1083;&#1077;&#1082;&#1090;&#1088;&#1086;&#1073;&#1077;&#1079;&#1086;&#1087;&#1072;&#1089;&#1085;&#1086;&#1089;&#1090;&#1100;\02%20&#1055;&#1058;&#1069;%20&#1058;&#1050;&#1055;%20181-2009.pdf" TargetMode="External"/><Relationship Id="rId96" Type="http://schemas.openxmlformats.org/officeDocument/2006/relationships/hyperlink" Target="https://normativka.by/lib/document/92286/rev/1"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1042;&#1072;&#1083;&#1103;&#1103;\AppData\Roaming\Microsoft\&#1056;&#1077;&#1077;&#1089;&#1090;&#1088;%20&#1053;&#1055;&#1040;%20&#1057;&#1059;&#1054;&#1058;%20&#1089;%20&#1090;&#1077;&#1082;&#1089;&#1090;&#1072;&#1084;&#1080;\04%20&#1054;&#1073;&#1091;&#1095;&#1077;&#1085;&#1080;&#1077;%20&#1080;%20&#1080;&#1085;&#1089;&#1090;&#1088;&#1091;&#1082;&#1090;&#1072;&#1078;&#1080;\02%20&#1055;&#1086;%20&#1086;&#1073;&#1091;&#1095;&#1077;&#1085;&#1080;&#1102;,%20&#1089;&#1090;&#1072;&#1078;&#1080;&#1088;&#1086;&#1074;&#1082;&#1077;%20&#1080;%20&#1087;&#1088;&#1086;&#1074;&#1077;&#1088;&#1082;&#1077;%20&#1079;&#1085;&#1072;&#1085;&#1080;&#1081;.doc" TargetMode="External"/><Relationship Id="rId23" Type="http://schemas.openxmlformats.org/officeDocument/2006/relationships/hyperlink" Target="file:///C:\Users\&#1042;&#1072;&#1083;&#1103;&#1103;\AppData\Roaming\Microsoft\&#1056;&#1077;&#1077;&#1089;&#1090;&#1088;%20&#1053;&#1055;&#1040;%20&#1057;&#1059;&#1054;&#1058;%20&#1089;%20&#1090;&#1077;&#1082;&#1089;&#1090;&#1072;&#1084;&#1080;\04%20&#1054;&#1073;&#1091;&#1095;&#1077;&#1085;&#1080;&#1077;%20&#1080;%20&#1080;&#1085;&#1089;&#1090;&#1088;&#1091;&#1082;&#1090;&#1072;&#1078;&#1080;\02%20&#1055;&#1086;%20&#1086;&#1073;&#1091;&#1095;&#1077;&#1085;&#1080;&#1102;,%20&#1089;&#1090;&#1072;&#1078;&#1080;&#1088;&#1086;&#1074;&#1082;&#1077;%20&#1080;%20&#1087;&#1088;&#1086;&#1074;&#1077;&#1088;&#1082;&#1077;%20&#1079;&#1085;&#1072;&#1085;&#1080;&#1081;.doc" TargetMode="External"/><Relationship Id="rId28" Type="http://schemas.openxmlformats.org/officeDocument/2006/relationships/hyperlink" Target="file:///C:\Users\&#1042;&#1072;&#1083;&#1103;&#1103;\AppData\Roaming\Microsoft\02%20&#1054;&#1093;&#1088;&#1072;&#1085;&#1072;%20&#1090;&#1088;&#1091;&#1076;&#1072;\03%20&#1055;&#1086;&#1083;&#1086;&#1078;&#1077;&#1085;&#1080;&#1103;\&#1055;&#1088;&#1086;&#1075;&#1088;&#1072;&#1084;&#1084;&#1072;%20&#1074;&#1074;&#1086;&#1076;&#1085;&#1086;&#1075;&#1086;%20&#1080;&#1085;&#1089;&#1090;&#1088;&#1091;&#1082;&#1090;&#1072;&#1078;&#1072;.doc" TargetMode="External"/><Relationship Id="rId36" Type="http://schemas.openxmlformats.org/officeDocument/2006/relationships/hyperlink" Target="https://bii.by/tx.dll?d=282956&amp;a=1" TargetMode="External"/><Relationship Id="rId49" Type="http://schemas.openxmlformats.org/officeDocument/2006/relationships/hyperlink" Target="file:///C:\Users\&#1042;&#1072;&#1083;&#1103;&#1103;\AppData\Roaming\Microsoft\02%20&#1054;&#1093;&#1088;&#1072;&#1085;&#1072;%20&#1090;&#1088;&#1091;&#1076;&#1072;\02%20&#1055;&#1088;&#1080;&#1082;&#1072;&#1079;&#1099;\&#1057;&#1086;&#1079;&#1076;&#1072;&#1085;&#1080;&#1077;%20&#1082;&#1086;&#1084;&#1080;&#1089;&#1089;&#1080;&#1081;\&#1055;&#1088;&#1086;&#1074;&#1077;&#1088;&#1082;&#1072;%20&#1079;&#1085;&#1072;&#1085;&#1080;&#1081;%20&#1087;&#1086;%20&#1054;&#1058;.doc" TargetMode="External"/><Relationship Id="rId57" Type="http://schemas.openxmlformats.org/officeDocument/2006/relationships/hyperlink" Target="file:///C:\Users\&#1042;&#1072;&#1083;&#1103;&#1103;\AppData\Roaming\Microsoft\02%20&#1054;&#1093;&#1088;&#1072;&#1085;&#1072;%20&#1090;&#1088;&#1091;&#1076;&#1072;\11%20&#1046;&#1091;&#1088;&#1085;&#1072;&#1083;&#1099;\&#1046;&#1091;&#1088;&#1085;&#1072;&#1083;%20&#1074;&#1099;&#1076;&#1072;&#1095;&#1080;%20&#1080;&#1085;&#1089;&#1090;&#1088;&#1091;&#1082;&#1094;&#1080;&#1081;.doc" TargetMode="External"/><Relationship Id="rId106" Type="http://schemas.openxmlformats.org/officeDocument/2006/relationships/header" Target="header1.xml"/><Relationship Id="rId10" Type="http://schemas.openxmlformats.org/officeDocument/2006/relationships/hyperlink" Target="file:///C:\Users\&#1042;&#1072;&#1083;&#1103;&#1103;\AppData\Roaming\Microsoft\&#1056;&#1077;&#1077;&#1089;&#1090;&#1088;%20&#1053;&#1055;&#1040;%20&#1057;&#1059;&#1054;&#1058;%20&#1089;%20&#1090;&#1077;&#1082;&#1089;&#1090;&#1072;&#1084;&#1080;\24%20&#1059;&#1087;&#1088;&#1072;&#1074;&#1083;&#1077;&#1085;&#1080;&#1077;%20&#1076;&#1086;&#1082;&#1091;&#1084;&#1077;&#1085;&#1090;&#1072;&#1094;&#1080;&#1077;&#1081;\01%20&#1048;&#1085;&#1089;&#1090;&#1088;&#1091;&#1082;&#1094;&#1080;&#1103;%20&#1087;&#1086;%20&#1076;&#1077;&#1083;&#1086;&#1087;&#1088;&#1086;&#1080;&#1079;&#1074;&#1086;&#1076;&#1089;&#1090;&#1074;&#1091;.doc" TargetMode="External"/><Relationship Id="rId31" Type="http://schemas.openxmlformats.org/officeDocument/2006/relationships/hyperlink" Target="file:///C:\Users\&#1042;&#1072;&#1083;&#1103;&#1103;\AppData\Roaming\Microsoft\02%20&#1054;&#1093;&#1088;&#1072;&#1085;&#1072;%20&#1090;&#1088;&#1091;&#1076;&#1072;\04%20&#1055;&#1083;&#1072;&#1085;&#1099;,%20&#1086;&#1090;&#1095;&#1077;&#1090;&#1099;\&#1055;&#1083;&#1072;&#1085;%20&#1087;&#1086;%20&#1086;&#1093;&#1088;&#1072;&#1085;&#1077;%20&#1090;&#1088;&#1091;&#1076;&#1072;.doc" TargetMode="External"/><Relationship Id="rId44" Type="http://schemas.openxmlformats.org/officeDocument/2006/relationships/hyperlink" Target="https://bii.by/tx.dll?d=113641&amp;a=1" TargetMode="External"/><Relationship Id="rId52" Type="http://schemas.openxmlformats.org/officeDocument/2006/relationships/hyperlink" Target="file:///C:\Users\&#1042;&#1072;&#1083;&#1103;&#1103;\AppData\Roaming\Microsoft\02%20&#1054;&#1093;&#1088;&#1072;&#1085;&#1072;%20&#1090;&#1088;&#1091;&#1076;&#1072;\02%20&#1055;&#1088;&#1080;&#1082;&#1072;&#1079;&#1099;\&#1057;&#1086;&#1079;&#1076;&#1072;&#1085;&#1080;&#1077;%20&#1082;&#1086;&#1084;&#1080;&#1089;&#1089;&#1080;&#1081;\&#1042;&#1074;&#1086;&#1076;%20&#1086;&#1073;&#1086;&#1088;&#1091;&#1076;&#1086;&#1074;&#1072;&#1085;&#1080;&#1103;%20&#1074;%20&#1101;&#1082;&#1089;&#1087;&#1083;&#1091;&#1072;&#1090;&#1072;&#1094;&#1080;&#1102;.doc" TargetMode="External"/><Relationship Id="rId60" Type="http://schemas.openxmlformats.org/officeDocument/2006/relationships/hyperlink" Target="file:///C:\Users\&#1042;&#1072;&#1083;&#1103;&#1103;\AppData\Roaming\Microsoft\02%20&#1054;&#1093;&#1088;&#1072;&#1085;&#1072;%20&#1090;&#1088;&#1091;&#1076;&#1072;\11%20&#1046;&#1091;&#1088;&#1085;&#1072;&#1083;&#1099;\&#1046;&#1091;&#1088;&#1085;&#1072;&#1083;%20&#1080;&#1085;&#1089;&#1090;&#1088;&#1091;&#1082;&#1090;&#1072;&#1078;&#1072;%20&#1085;&#1072;%20&#1088;&#1072;&#1073;&#1086;&#1095;&#1077;&#1084;%20&#1084;&#1077;&#1089;&#1090;&#1077;.doc" TargetMode="External"/><Relationship Id="rId65" Type="http://schemas.openxmlformats.org/officeDocument/2006/relationships/hyperlink" Target="file:///C:\Users\&#1042;&#1072;&#1083;&#1103;&#1103;\AppData\Roaming\Microsoft\&#1056;&#1077;&#1077;&#1089;&#1090;&#1088;%20&#1053;&#1055;&#1040;%20&#1057;&#1059;&#1054;&#1058;%20&#1089;%20&#1090;&#1077;&#1082;&#1089;&#1090;&#1072;&#1084;&#1080;\03%20&#1054;&#1088;&#1075;&#1072;&#1085;&#1080;&#1079;&#1072;&#1094;&#1080;&#1103;%20&#1088;&#1072;&#1073;&#1086;&#1090;&#1099;%20&#1087;&#1086;%20&#1054;&#1058;\03%20&#1055;&#1086;&#1083;&#1086;&#1078;&#1077;&#1085;&#1080;&#1077;%20&#1086;%20&#1089;&#1083;&#1091;&#1078;&#1073;&#1077;%20&#1054;&#1058;.doc" TargetMode="External"/><Relationship Id="rId73" Type="http://schemas.openxmlformats.org/officeDocument/2006/relationships/hyperlink" Target="file:///C:\Users\&#1042;&#1072;&#1083;&#1103;&#1103;\AppData\Roaming\Microsoft\&#1056;&#1077;&#1077;&#1089;&#1090;&#1088;%20&#1053;&#1055;&#1040;%20&#1057;&#1059;&#1054;&#1058;%20&#1089;%20&#1090;&#1077;&#1082;&#1089;&#1090;&#1072;&#1084;&#1080;\01%20&#1047;&#1072;&#1082;&#1086;&#1085;&#1099;%20&#1080;%20&#1076;&#1080;&#1088;&#1077;&#1082;&#1090;&#1080;&#1074;&#1099;\05%20&#1047;&#1072;&#1082;&#1086;&#1085;%20&#1086;&#1073;%20&#1086;&#1093;&#1088;&#1072;&#1085;&#1077;%20&#1090;&#1088;&#1091;&#1076;&#1072;.doc" TargetMode="External"/><Relationship Id="rId78" Type="http://schemas.openxmlformats.org/officeDocument/2006/relationships/hyperlink" Target="file:///C:\Users\&#1042;&#1072;&#1083;&#1103;&#1103;\AppData\Roaming\Microsoft\02%20&#1054;&#1093;&#1088;&#1072;&#1085;&#1072;%20&#1090;&#1088;&#1091;&#1076;&#1072;\14%20&#1056;&#1072;&#1089;&#1089;&#1083;&#1077;&#1076;&#1086;&#1074;&#1072;&#1085;&#1080;&#1103;\&#1046;&#1091;&#1088;&#1085;&#1072;&#1083;%20&#1085;&#1077;&#1089;&#1095;&#1072;&#1089;&#1090;&#1085;&#1099;&#1093;%20&#1089;&#1083;&#1091;&#1095;&#1072;&#1077;&#1074;.doc" TargetMode="External"/><Relationship Id="rId81" Type="http://schemas.openxmlformats.org/officeDocument/2006/relationships/hyperlink" Target="file:///C:\Users\&#1042;&#1072;&#1083;&#1103;&#1103;\AppData\Roaming\Microsoft\&#1056;&#1077;&#1077;&#1089;&#1090;&#1088;%20&#1053;&#1055;&#1040;%20&#1057;&#1059;&#1054;&#1058;%20&#1089;%20&#1090;&#1077;&#1082;&#1089;&#1090;&#1072;&#1084;&#1080;\15%20&#1056;&#1072;&#1089;&#1089;&#1083;&#1077;&#1076;&#1086;&#1074;&#1072;&#1085;&#1080;&#1103;%20&#1080;%20&#1072;&#1074;&#1072;&#1088;&#1080;&#1080;\01%20&#1055;&#1088;&#1072;&#1074;&#1080;&#1083;&#1072;%20&#1088;&#1072;&#1089;&#1089;&#1083;&#1077;&#1076;&#1086;&#1074;&#1072;&#1085;&#1080;&#1103;.doc" TargetMode="External"/><Relationship Id="rId86" Type="http://schemas.openxmlformats.org/officeDocument/2006/relationships/hyperlink" Target="file:///C:\Users\&#1042;&#1072;&#1083;&#1103;&#1103;\AppData\Roaming\Microsoft\02%20&#1054;&#1093;&#1088;&#1072;&#1085;&#1072;%20&#1090;&#1088;&#1091;&#1076;&#1072;\21%20&#1069;&#1083;&#1077;&#1082;&#1090;&#1088;&#1086;&#1073;&#1077;&#1079;&#1086;&#1087;&#1072;&#1089;&#1085;&#1086;&#1089;&#1090;&#1100;\&#1047;&#1072;&#1103;&#1074;&#1083;&#1077;&#1085;&#1080;&#1077;%20&#1086;&#1073;&#1103;&#1079;&#1072;&#1090;&#1077;&#1083;&#1100;&#1089;&#1090;&#1074;&#1086;.doc" TargetMode="External"/><Relationship Id="rId94" Type="http://schemas.openxmlformats.org/officeDocument/2006/relationships/hyperlink" Target="file:///C:\Users\&#1042;&#1072;&#1083;&#1103;&#1103;\AppData\Roaming\Microsoft\02%20&#1054;&#1093;&#1088;&#1072;&#1085;&#1072;%20&#1090;&#1088;&#1091;&#1076;&#1072;\02%20&#1055;&#1088;&#1080;&#1082;&#1072;&#1079;&#1099;\&#1057;&#1086;&#1079;&#1076;&#1072;&#1085;&#1080;&#1077;%20&#1082;&#1086;&#1084;&#1080;&#1089;&#1089;&#1080;&#1081;\&#1054;&#1089;&#1084;&#1086;&#1090;&#1088;%20&#1079;&#1076;&#1072;&#1085;&#1080;&#1081;.doc" TargetMode="External"/><Relationship Id="rId99" Type="http://schemas.openxmlformats.org/officeDocument/2006/relationships/hyperlink" Target="https://normativka.by/lib/document/80018/rev/1" TargetMode="External"/><Relationship Id="rId101" Type="http://schemas.openxmlformats.org/officeDocument/2006/relationships/hyperlink" Target="https://normativka.by/lib/document/93761/rev/1" TargetMode="External"/><Relationship Id="rId4" Type="http://schemas.openxmlformats.org/officeDocument/2006/relationships/settings" Target="settings.xml"/><Relationship Id="rId9" Type="http://schemas.openxmlformats.org/officeDocument/2006/relationships/hyperlink" Target="file:///C:\Users\&#1042;&#1072;&#1083;&#1103;&#1103;\AppData\Roaming\Microsoft\01%20&#1053;&#1086;&#1084;&#1077;&#1085;&#1082;&#1083;&#1072;&#1090;&#1091;&#1088;&#1072;%20&#1076;&#1077;&#1083;\&#1053;&#1086;&#1084;&#1077;&#1085;&#1082;&#1083;&#1072;&#1090;&#1091;&#1088;&#1072;%20&#1076;&#1077;&#1083;\&#1053;&#1086;&#1084;&#1077;&#1085;&#1082;&#1083;&#1072;&#1090;&#1091;&#1088;&#1072;%20&#1087;&#1086;%20&#1054;&#1058;.doc" TargetMode="External"/><Relationship Id="rId13" Type="http://schemas.openxmlformats.org/officeDocument/2006/relationships/hyperlink" Target="https://bii.by/tx.dll?d=282956&amp;a=1" TargetMode="External"/><Relationship Id="rId18" Type="http://schemas.openxmlformats.org/officeDocument/2006/relationships/hyperlink" Target="file:///C:\Users\&#1042;&#1072;&#1083;&#1103;&#1103;\AppData\Roaming\Microsoft\02%20&#1054;&#1093;&#1088;&#1072;&#1085;&#1072;%20&#1090;&#1088;&#1091;&#1076;&#1072;\01%20&#1055;&#1077;&#1088;&#1077;&#1095;&#1085;&#1080;\&#1055;&#1088;&#1086;&#1074;&#1077;&#1088;&#1082;&#1072;%20&#1079;&#1085;&#1072;&#1085;&#1080;&#1081;%20&#1088;&#1091;&#1082;&#1086;&#1074;&#1086;&#1076;&#1080;&#1090;&#1077;&#1083;&#1077;&#1081;.doc" TargetMode="External"/><Relationship Id="rId39" Type="http://schemas.openxmlformats.org/officeDocument/2006/relationships/hyperlink" Target="file:///C:\Users\&#1042;&#1072;&#1083;&#1103;&#1103;\AppData\Roaming\Microsoft\&#1056;&#1077;&#1077;&#1089;&#1090;&#1088;%20&#1053;&#1055;&#1040;%20&#1057;&#1059;&#1054;&#1058;%20&#1089;%20&#1090;&#1077;&#1082;&#1089;&#1090;&#1072;&#1084;&#1080;\09%20&#1052;&#1077;&#1078;&#1086;&#1090;&#1088;&#1072;&#1089;&#1083;&#1077;&#1074;&#1099;&#1077;%20&#1087;&#1088;&#1072;&#1074;&#1080;&#1083;&#1072;\02%20&#1053;&#1072;&#1087;&#1086;&#1083;&#1100;&#1085;&#1099;&#1081;%20&#1090;&#1088;&#1072;&#1085;&#1089;&#1087;&#1086;&#1088;&#1090;.doc" TargetMode="External"/><Relationship Id="rId34" Type="http://schemas.openxmlformats.org/officeDocument/2006/relationships/hyperlink" Target="file:///C:\Users\&#1042;&#1072;&#1083;&#1103;&#1103;\AppData\Roaming\Microsoft\02%20&#1054;&#1093;&#1088;&#1072;&#1085;&#1072;%20&#1090;&#1088;&#1091;&#1076;&#1072;\04%20&#1055;&#1083;&#1072;&#1085;&#1099;,%20&#1086;&#1090;&#1095;&#1077;&#1090;&#1099;\&#1043;&#1088;&#1072;&#1092;&#1080;&#1082;%20&#1055;&#1055;&#1056;.doc" TargetMode="External"/><Relationship Id="rId50" Type="http://schemas.openxmlformats.org/officeDocument/2006/relationships/hyperlink" Target="file:///C:\Users\&#1042;&#1072;&#1083;&#1103;&#1103;\AppData\Roaming\Microsoft\02%20&#1054;&#1093;&#1088;&#1072;&#1085;&#1072;%20&#1090;&#1088;&#1091;&#1076;&#1072;\02%20&#1055;&#1088;&#1080;&#1082;&#1072;&#1079;&#1099;\&#1057;&#1086;&#1079;&#1076;&#1072;&#1085;&#1080;&#1077;%20&#1082;&#1086;&#1084;&#1080;&#1089;&#1089;&#1080;&#1081;\&#1050;&#1086;&#1084;&#1080;&#1089;&#1089;&#1080;&#1103;%20&#1087;&#1086;%20&#1054;&#1058;.doc" TargetMode="External"/><Relationship Id="rId55" Type="http://schemas.openxmlformats.org/officeDocument/2006/relationships/hyperlink" Target="https://bii.by/tx.dll?d=282956&amp;a=1" TargetMode="External"/><Relationship Id="rId76" Type="http://schemas.openxmlformats.org/officeDocument/2006/relationships/hyperlink" Target="file:///C:\Users\&#1042;&#1072;&#1083;&#1103;&#1103;\AppData\Roaming\Microsoft\02%20&#1054;&#1093;&#1088;&#1072;&#1085;&#1072;%20&#1090;&#1088;&#1091;&#1076;&#1072;\18%20&#1052;&#1077;&#1076;&#1086;&#1089;&#1084;&#1086;&#1090;&#1088;&#1099;\&#1046;&#1091;&#1088;&#1085;&#1072;&#1083;%20&#1086;&#1090;&#1089;&#1090;&#1088;&#1072;&#1085;&#1077;&#1085;&#1085;&#1099;&#1093;%20&#1074;&#1086;&#1076;&#1080;&#1090;&#1077;&#1083;&#1077;&#1081;.doc" TargetMode="External"/><Relationship Id="rId97" Type="http://schemas.openxmlformats.org/officeDocument/2006/relationships/hyperlink" Target="https://normativka.by/lib/document/500058325/rev/2023072600" TargetMode="External"/><Relationship Id="rId104" Type="http://schemas.openxmlformats.org/officeDocument/2006/relationships/hyperlink" Target="https://normativka.by/lib/document/80018/rev/1" TargetMode="External"/><Relationship Id="rId7" Type="http://schemas.openxmlformats.org/officeDocument/2006/relationships/endnotes" Target="endnotes.xml"/><Relationship Id="rId71" Type="http://schemas.openxmlformats.org/officeDocument/2006/relationships/hyperlink" Target="https://bii.by/tx.dll?d=227066&amp;a=17" TargetMode="External"/><Relationship Id="rId92" Type="http://schemas.openxmlformats.org/officeDocument/2006/relationships/hyperlink" Target="file:///C:\Users\&#1042;&#1072;&#1083;&#1103;&#1103;\AppData\Roaming\Microsoft\02%20&#1054;&#1093;&#1088;&#1072;&#1085;&#1072;%20&#1090;&#1088;&#1091;&#1076;&#1072;\11%20&#1046;&#1091;&#1088;&#1085;&#1072;&#1083;&#1099;\&#1046;&#1091;&#1088;&#1085;&#1072;&#1083;%20&#1083;&#1077;&#1089;&#1090;&#1085;&#1080;&#1094;.doc" TargetMode="External"/><Relationship Id="rId2" Type="http://schemas.openxmlformats.org/officeDocument/2006/relationships/styles" Target="styles.xml"/><Relationship Id="rId29" Type="http://schemas.openxmlformats.org/officeDocument/2006/relationships/hyperlink" Target="file:///C:\Users\&#1042;&#1072;&#1083;&#1103;&#1103;\AppData\Roaming\Microsoft\&#1056;&#1077;&#1077;&#1089;&#1090;&#1088;%20&#1053;&#1055;&#1040;%20&#1057;&#1059;&#1054;&#1058;%20&#1089;%20&#1090;&#1077;&#1082;&#1089;&#1090;&#1072;&#1084;&#1080;\04%20&#1054;&#1073;&#1091;&#1095;&#1077;&#1085;&#1080;&#1077;%20&#1080;%20&#1080;&#1085;&#1089;&#1090;&#1088;&#1091;&#1082;&#1090;&#1072;&#1078;&#1080;\02%20&#1055;&#1086;%20&#1086;&#1073;&#1091;&#1095;&#1077;&#1085;&#1080;&#1102;,%20&#1089;&#1090;&#1072;&#1078;&#1080;&#1088;&#1086;&#1074;&#1082;&#1077;%20&#1080;%20&#1087;&#1088;&#1086;&#1074;&#1077;&#1088;&#1082;&#1077;%20&#1079;&#1085;&#1072;&#1085;&#1080;&#1081;.doc" TargetMode="External"/><Relationship Id="rId24" Type="http://schemas.openxmlformats.org/officeDocument/2006/relationships/hyperlink" Target="https://bii.by/tx.dll?d=217610&amp;a=1" TargetMode="External"/><Relationship Id="rId40" Type="http://schemas.openxmlformats.org/officeDocument/2006/relationships/hyperlink" Target="https://bii.by/tx.dll?d=113641&amp;a=1" TargetMode="External"/><Relationship Id="rId45" Type="http://schemas.openxmlformats.org/officeDocument/2006/relationships/hyperlink" Target="file:///C:\Users\&#1042;&#1072;&#1083;&#1103;&#1103;\AppData\Roaming\Microsoft\&#1056;&#1077;&#1077;&#1089;&#1090;&#1088;%20&#1053;&#1055;&#1040;%20&#1057;&#1059;&#1054;&#1058;%20&#1089;%20&#1090;&#1077;&#1082;&#1089;&#1090;&#1072;&#1084;&#1080;\09%20&#1052;&#1077;&#1078;&#1086;&#1090;&#1088;&#1072;&#1089;&#1083;&#1077;&#1074;&#1099;&#1077;%20&#1087;&#1088;&#1072;&#1074;&#1080;&#1083;&#1072;\06%20&#1052;&#1077;&#1078;&#1086;&#1090;&#1088;%20&#1087;&#1088;&#1072;&#1074;&#1080;&#1083;&#1072;%20&#1087;&#1086;&#1075;&#1088;&#1091;&#1079;&#1086;&#1095;&#1085;&#1086;%20&#1088;&#1072;&#1079;&#1075;&#1088;&#1091;&#1079;%20&#1088;&#1072;&#1073;&#1086;&#1090;.doc" TargetMode="External"/><Relationship Id="rId66" Type="http://schemas.openxmlformats.org/officeDocument/2006/relationships/hyperlink" Target="https://bii.by/tx.dll?d=429724&amp;a=1" TargetMode="External"/><Relationship Id="rId87" Type="http://schemas.openxmlformats.org/officeDocument/2006/relationships/hyperlink" Target="file:///C:\Users\&#1042;&#1072;&#1083;&#1103;&#1103;\AppData\Roaming\Microsoft\&#1056;&#1077;&#1077;&#1089;&#1090;&#1088;%20&#1053;&#1055;&#1040;%20&#1057;&#1059;&#1054;&#1058;%20&#1089;%20&#1090;&#1077;&#1082;&#1089;&#1090;&#1072;&#1084;&#1080;\20%20&#1069;&#1083;&#1077;&#1082;&#1090;&#1088;&#1086;&#1073;&#1077;&#1079;&#1086;&#1087;&#1072;&#1089;&#1085;&#1086;&#1089;&#1090;&#1100;\02%20&#1055;&#1058;&#1069;%20&#1058;&#1050;&#1055;%20181-2009.pdf" TargetMode="External"/><Relationship Id="rId61" Type="http://schemas.openxmlformats.org/officeDocument/2006/relationships/hyperlink" Target="file:///C:\Users\&#1042;&#1072;&#1083;&#1103;&#1103;\AppData\Roaming\Microsoft\02%20&#1054;&#1093;&#1088;&#1072;&#1085;&#1072;%20&#1090;&#1088;&#1091;&#1076;&#1072;\06%20&#1055;&#1088;&#1086;&#1090;&#1086;&#1082;&#1086;&#1083;&#1099;,%20&#1078;&#1091;&#1088;&#1085;&#1072;&#1083;&#1099;%20&#1079;&#1072;&#1085;&#1103;&#1090;&#1080;&#1081;\&#1055;&#1088;&#1086;&#1090;&#1086;&#1082;&#1086;&#1083;&#1099;%20&#1087;&#1086;%20&#1054;&#1058;" TargetMode="External"/><Relationship Id="rId82" Type="http://schemas.openxmlformats.org/officeDocument/2006/relationships/hyperlink" Target="file:///C:\Users\&#1042;&#1072;&#1083;&#1103;&#1103;\AppData\Roaming\Microsoft\02%20&#1054;&#1093;&#1088;&#1072;&#1085;&#1072;%20&#1090;&#1088;&#1091;&#1076;&#1072;\14%20&#1056;&#1072;&#1089;&#1089;&#1083;&#1077;&#1076;&#1086;&#1074;&#1072;&#1085;&#1080;&#1103;\&#1057;&#1086;&#1086;&#1073;&#1097;&#1077;&#1085;&#1080;&#1077;%20&#1086;%20&#1053;&#1057;.doc" TargetMode="External"/><Relationship Id="rId19" Type="http://schemas.openxmlformats.org/officeDocument/2006/relationships/hyperlink" Target="file:///C:\Users\&#1042;&#1072;&#1083;&#1103;&#1103;\AppData\Roaming\Microsoft\02%20&#1054;&#1093;&#1088;&#1072;&#1085;&#1072;%20&#1090;&#1088;&#1091;&#1076;&#1072;\01%20&#1055;&#1077;&#1088;&#1077;&#1095;&#1085;&#1080;\&#1041;&#1080;&#1083;&#1077;&#1090;&#1099;%20&#1076;&#1083;&#1103;%20&#1088;&#1072;&#1073;&#1086;&#1095;&#1080;&#1093;.doc" TargetMode="External"/><Relationship Id="rId14" Type="http://schemas.openxmlformats.org/officeDocument/2006/relationships/hyperlink" Target="file:///C:\Users\&#1042;&#1072;&#1083;&#1103;&#1103;\AppData\Roaming\Microsoft\02%20&#1054;&#1093;&#1088;&#1072;&#1085;&#1072;%20&#1090;&#1088;&#1091;&#1076;&#1072;\01%20&#1055;&#1077;&#1088;&#1077;&#1095;&#1085;&#1080;\&#1057;&#1090;&#1072;&#1078;&#1080;&#1088;&#1086;&#1074;&#1082;&#1072;%20&#1055;&#1077;&#1088;&#1077;&#1095;&#1077;&#1085;&#1100;%20&#1087;&#1088;&#1086;&#1092;&#1077;&#1089;&#1089;&#1080;&#1081;.doc" TargetMode="External"/><Relationship Id="rId30" Type="http://schemas.openxmlformats.org/officeDocument/2006/relationships/hyperlink" Target="https://bii.by/tx.dll?d=217610&amp;a=1" TargetMode="External"/><Relationship Id="rId35" Type="http://schemas.openxmlformats.org/officeDocument/2006/relationships/hyperlink" Target="file:///C:\Users\&#1042;&#1072;&#1083;&#1103;&#1103;\AppData\Roaming\Microsoft\02%20&#1054;&#1093;&#1088;&#1072;&#1085;&#1072;%20&#1090;&#1088;&#1091;&#1076;&#1072;\05%20&#1048;&#1085;&#1089;&#1090;&#1088;&#1091;&#1082;&#1094;&#1080;&#1080;\&#1048;&#1085;&#1089;&#1090;&#1088;&#1091;&#1082;&#1094;&#1080;&#1080;%20&#1087;&#1086;%20&#1086;&#1093;&#1088;&#1072;&#1085;&#1077;%20&#1090;&#1088;&#1091;&#1076;&#1072;" TargetMode="External"/><Relationship Id="rId56" Type="http://schemas.openxmlformats.org/officeDocument/2006/relationships/hyperlink" Target="file:///C:\Users\&#1042;&#1072;&#1083;&#1103;&#1103;\AppData\Roaming\Microsoft\02%20&#1054;&#1093;&#1088;&#1072;&#1085;&#1072;%20&#1090;&#1088;&#1091;&#1076;&#1072;\02%20&#1055;&#1088;&#1080;&#1082;&#1072;&#1079;&#1099;\&#1055;&#1086;%20&#1086;&#1093;&#1088;&#1072;&#1085;&#1077;%20&#1090;&#1088;&#1091;&#1076;&#1072;\&#1057;&#1090;&#1072;&#1078;&#1080;&#1088;&#1086;&#1074;&#1082;&#1072;%20&#1087;&#1088;&#1080;%20&#1087;&#1088;&#1080;&#1077;&#1084;&#1077;%20&#1085;&#1072;%20&#1088;&#1072;&#1073;&#1086;&#1090;&#1091;.doc" TargetMode="External"/><Relationship Id="rId77" Type="http://schemas.openxmlformats.org/officeDocument/2006/relationships/hyperlink" Target="https://bii.by/tx.dll?d=265049&amp;f=%E8%ED%F1%F2%F0%F3%EA%F6%E8%E8+%EE+%EF%EE%F0%FF%E4%EA%E5+%EF%F0%EE%E2%E5%E4%E5%ED%E8%FF+%EA%EE%ED%F2%F0%EE%EB%FF+%F1%EE%F1%F2%EE%FF%ED%E8%FF+%E2%EE%E4%E8%F2%E5%EB%E5%E9+%EC%E5%F5%E0%ED%E8%F7%E5%F1%EA%E8%F5+%F2%F0%E0%ED%F1%EF%EE%F0%F2%ED%FB%F5+%F1%F0%E5%E4%F1%F2%E2," TargetMode="External"/><Relationship Id="rId100" Type="http://schemas.openxmlformats.org/officeDocument/2006/relationships/hyperlink" Target="https://normativka.by/lib/document/80018/rev/1" TargetMode="External"/><Relationship Id="rId105" Type="http://schemas.openxmlformats.org/officeDocument/2006/relationships/hyperlink" Target="https://normativka.by/lib/document/80018/rev/1" TargetMode="External"/><Relationship Id="rId8" Type="http://schemas.openxmlformats.org/officeDocument/2006/relationships/image" Target="media/image1.png"/><Relationship Id="rId51" Type="http://schemas.openxmlformats.org/officeDocument/2006/relationships/hyperlink" Target="file:///C:\Users\&#1042;&#1072;&#1083;&#1103;&#1103;\AppData\Roaming\Microsoft\&#1056;&#1077;&#1077;&#1089;&#1090;&#1088;%20&#1053;&#1055;&#1040;%20&#1057;&#1059;&#1054;&#1058;%20&#1089;%20&#1090;&#1077;&#1082;&#1089;&#1090;&#1072;&#1084;&#1080;\03%20&#1054;&#1088;&#1075;&#1072;&#1085;&#1080;&#1079;&#1072;&#1094;&#1080;&#1103;%20&#1088;&#1072;&#1073;&#1086;&#1090;&#1099;%20&#1087;&#1086;%20&#1054;&#1058;\08%20&#1055;&#1086;&#1083;&#1086;&#1078;&#1077;&#1085;&#1080;&#1077;%20&#1086;%20&#1082;&#1086;&#1084;&#1080;&#1089;&#1089;&#1080;&#1080;%20&#1087;&#1086;%20&#1054;&#1058;.doc" TargetMode="External"/><Relationship Id="rId72" Type="http://schemas.openxmlformats.org/officeDocument/2006/relationships/hyperlink" Target="file:///C:\Users\&#1042;&#1072;&#1083;&#1103;&#1103;\AppData\Roaming\Microsoft\02%20&#1054;&#1093;&#1088;&#1072;&#1085;&#1072;%20&#1090;&#1088;&#1091;&#1076;&#1072;\18%20&#1052;&#1077;&#1076;&#1086;&#1089;&#1084;&#1086;&#1090;&#1088;&#1099;\&#1053;&#1072;&#1087;&#1088;&#1072;&#1074;&#1083;&#1077;&#1085;&#1080;&#1077;%20&#1084;&#1077;&#1076;&#1086;&#1089;&#1074;&#1080;&#1076;&#1077;&#1090;&#1077;&#1083;&#1100;&#1089;&#1090;&#1074;&#1086;&#1074;&#1072;&#1085;&#1080;&#1077;.doc" TargetMode="External"/><Relationship Id="rId93" Type="http://schemas.openxmlformats.org/officeDocument/2006/relationships/hyperlink" Target="file:///C:\Users\&#1042;&#1072;&#1083;&#1103;&#1103;\AppData\Roaming\Microsoft\02%20&#1054;&#1093;&#1088;&#1072;&#1085;&#1072;%20&#1090;&#1088;&#1091;&#1076;&#1072;\11%20&#1046;&#1091;&#1088;&#1085;&#1072;&#1083;&#1099;\&#1046;&#1091;&#1088;&#1085;&#1072;&#1083;%20&#1075;&#1088;&#1091;&#1079;&#1086;&#1074;&#1099;&#1093;%20&#1090;&#1077;&#1083;&#1077;&#1078;&#1077;&#1082;.doc" TargetMode="External"/><Relationship Id="rId98" Type="http://schemas.openxmlformats.org/officeDocument/2006/relationships/hyperlink" Target="https://normativka.by/lib/document/80018/rev/1" TargetMode="External"/><Relationship Id="rId3" Type="http://schemas.microsoft.com/office/2007/relationships/stylesWithEffects" Target="stylesWithEffects.xml"/><Relationship Id="rId25" Type="http://schemas.openxmlformats.org/officeDocument/2006/relationships/hyperlink" Target="file:///C:\Users\&#1042;&#1072;&#1083;&#1103;&#1103;\AppData\Roaming\Microsoft\02%20&#1054;&#1093;&#1088;&#1072;&#1085;&#1072;%20&#1090;&#1088;&#1091;&#1076;&#1072;\01%20&#1055;&#1077;&#1088;&#1077;&#1095;&#1085;&#1080;\&#1057;&#1084;&#1099;&#1074;&#1072;&#1102;&#1097;&#1080;&#1077;%20&#1089;&#1088;&#1077;&#1076;&#1089;&#1090;&#1074;&#1072;%20&#1055;&#1077;&#1088;&#1077;&#1095;&#1077;&#1085;&#1100;.doc" TargetMode="External"/><Relationship Id="rId46" Type="http://schemas.openxmlformats.org/officeDocument/2006/relationships/hyperlink" Target="https://bii.by/tx.dll?d=113641&amp;a=1" TargetMode="External"/><Relationship Id="rId67" Type="http://schemas.openxmlformats.org/officeDocument/2006/relationships/hyperlink" Target="file:///C:\Users\&#1042;&#1072;&#1083;&#1103;&#1103;\AppData\Roaming\Microsoft\02%20&#1054;&#1093;&#1088;&#1072;&#1085;&#1072;%20&#1090;&#1088;&#1091;&#1076;&#1072;\11%20&#1046;&#1091;&#1088;&#1085;&#1072;&#1083;&#1099;\&#1046;&#1091;&#1088;&#1085;&#1072;&#1083;%20&#1077;&#1078;&#1077;&#1076;&#1085;&#1077;&#1074;&#1085;&#1086;&#1075;&#1086;%20&#1082;&#1086;&#1085;&#1090;&#1088;&#1086;&#1083;&#1103;%20&#1087;&#1086;%20&#1054;&#105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7607</Words>
  <Characters>43360</Characters>
  <Application>Microsoft Office Word</Application>
  <DocSecurity>0</DocSecurity>
  <Lines>361</Lines>
  <Paragraphs>101</Paragraphs>
  <ScaleCrop>false</ScaleCrop>
  <Company>Home</Company>
  <LinksUpToDate>false</LinksUpToDate>
  <CharactersWithSpaces>50866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KaMo.by Admin</dc:creator>
  <cp:lastModifiedBy>???</cp:lastModifiedBy>
  <cp:revision>3</cp:revision>
  <dcterms:created xsi:type="dcterms:W3CDTF">2025-11-24T07:26:00Z</dcterms:created>
  <dcterms:modified xsi:type="dcterms:W3CDTF">2025-11-24T07:28:00Z</dcterms:modified>
</cp:coreProperties>
</file>